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51" w:rsidRPr="003026D9" w:rsidRDefault="00393B47" w:rsidP="00BD4EC3">
      <w:pPr>
        <w:wordWrap w:val="0"/>
        <w:jc w:val="right"/>
        <w:rPr>
          <w:sz w:val="21"/>
          <w:szCs w:val="21"/>
        </w:rPr>
      </w:pPr>
      <w:r w:rsidRPr="003026D9">
        <w:rPr>
          <w:rFonts w:hint="eastAsia"/>
          <w:sz w:val="21"/>
          <w:szCs w:val="21"/>
        </w:rPr>
        <w:t>高第</w:t>
      </w:r>
      <w:r w:rsidR="00E134E2">
        <w:rPr>
          <w:rFonts w:hint="eastAsia"/>
          <w:sz w:val="21"/>
          <w:szCs w:val="21"/>
        </w:rPr>
        <w:t>５３７</w:t>
      </w:r>
      <w:r w:rsidR="00BD4EC3" w:rsidRPr="003026D9">
        <w:rPr>
          <w:rFonts w:hint="eastAsia"/>
          <w:sz w:val="21"/>
          <w:szCs w:val="21"/>
        </w:rPr>
        <w:t>号</w:t>
      </w:r>
    </w:p>
    <w:p w:rsidR="00393B47" w:rsidRDefault="00BD4EC3" w:rsidP="00C83793">
      <w:pPr>
        <w:jc w:val="right"/>
        <w:rPr>
          <w:sz w:val="21"/>
          <w:szCs w:val="21"/>
        </w:rPr>
      </w:pPr>
      <w:r w:rsidRPr="003026D9">
        <w:rPr>
          <w:rFonts w:hint="eastAsia"/>
          <w:sz w:val="21"/>
          <w:szCs w:val="21"/>
        </w:rPr>
        <w:t>平成２</w:t>
      </w:r>
      <w:r w:rsidR="00951076" w:rsidRPr="003026D9">
        <w:rPr>
          <w:rFonts w:hint="eastAsia"/>
          <w:sz w:val="21"/>
          <w:szCs w:val="21"/>
        </w:rPr>
        <w:t>８</w:t>
      </w:r>
      <w:r w:rsidRPr="003026D9">
        <w:rPr>
          <w:rFonts w:hint="eastAsia"/>
          <w:sz w:val="21"/>
          <w:szCs w:val="21"/>
        </w:rPr>
        <w:t>年</w:t>
      </w:r>
      <w:r w:rsidR="00E134E2">
        <w:rPr>
          <w:rFonts w:hint="eastAsia"/>
          <w:sz w:val="21"/>
          <w:szCs w:val="21"/>
        </w:rPr>
        <w:t>１２</w:t>
      </w:r>
      <w:r w:rsidR="00005979" w:rsidRPr="003026D9">
        <w:rPr>
          <w:rFonts w:hint="eastAsia"/>
          <w:sz w:val="21"/>
          <w:szCs w:val="21"/>
        </w:rPr>
        <w:t>月</w:t>
      </w:r>
      <w:r w:rsidR="00E134E2">
        <w:rPr>
          <w:rFonts w:hint="eastAsia"/>
          <w:sz w:val="21"/>
          <w:szCs w:val="21"/>
        </w:rPr>
        <w:t>１２</w:t>
      </w:r>
      <w:r w:rsidR="00C83793" w:rsidRPr="003026D9">
        <w:rPr>
          <w:rFonts w:hint="eastAsia"/>
          <w:sz w:val="21"/>
          <w:szCs w:val="21"/>
        </w:rPr>
        <w:t>日</w:t>
      </w:r>
    </w:p>
    <w:p w:rsidR="003026D9" w:rsidRPr="003026D9" w:rsidRDefault="003026D9" w:rsidP="00C83793">
      <w:pPr>
        <w:jc w:val="right"/>
        <w:rPr>
          <w:sz w:val="21"/>
          <w:szCs w:val="21"/>
        </w:rPr>
      </w:pPr>
    </w:p>
    <w:p w:rsidR="00393B47" w:rsidRPr="003026D9" w:rsidRDefault="00C77BE2" w:rsidP="00F46F44">
      <w:pPr>
        <w:rPr>
          <w:sz w:val="21"/>
          <w:szCs w:val="21"/>
        </w:rPr>
      </w:pPr>
      <w:r w:rsidRPr="003026D9">
        <w:rPr>
          <w:rFonts w:hint="eastAsia"/>
          <w:sz w:val="21"/>
          <w:szCs w:val="21"/>
        </w:rPr>
        <w:t xml:space="preserve">　</w:t>
      </w:r>
      <w:r w:rsidR="00401D84" w:rsidRPr="003026D9">
        <w:rPr>
          <w:rFonts w:hint="eastAsia"/>
          <w:sz w:val="21"/>
          <w:szCs w:val="21"/>
        </w:rPr>
        <w:t xml:space="preserve">　事業者　各位</w:t>
      </w:r>
      <w:r w:rsidR="00D27ED0" w:rsidRPr="003026D9">
        <w:rPr>
          <w:rFonts w:hint="eastAsia"/>
          <w:sz w:val="21"/>
          <w:szCs w:val="21"/>
        </w:rPr>
        <w:t xml:space="preserve">　</w:t>
      </w:r>
      <w:r w:rsidR="00450484" w:rsidRPr="003026D9">
        <w:rPr>
          <w:rFonts w:hint="eastAsia"/>
          <w:sz w:val="21"/>
          <w:szCs w:val="21"/>
        </w:rPr>
        <w:t xml:space="preserve">　</w:t>
      </w:r>
    </w:p>
    <w:p w:rsidR="00393B47" w:rsidRPr="003026D9" w:rsidRDefault="00393B47">
      <w:pPr>
        <w:rPr>
          <w:sz w:val="21"/>
          <w:szCs w:val="21"/>
        </w:rPr>
      </w:pPr>
    </w:p>
    <w:p w:rsidR="00393B47" w:rsidRPr="003026D9" w:rsidRDefault="00393B47" w:rsidP="000916EE">
      <w:pPr>
        <w:wordWrap w:val="0"/>
        <w:ind w:right="480"/>
        <w:jc w:val="right"/>
        <w:rPr>
          <w:sz w:val="21"/>
          <w:szCs w:val="21"/>
        </w:rPr>
      </w:pPr>
      <w:r w:rsidRPr="003026D9">
        <w:rPr>
          <w:rFonts w:hint="eastAsia"/>
          <w:sz w:val="21"/>
          <w:szCs w:val="21"/>
        </w:rPr>
        <w:t xml:space="preserve">山口市長　渡　辺　純　忠　　</w:t>
      </w:r>
      <w:r w:rsidR="00C83793" w:rsidRPr="003026D9">
        <w:rPr>
          <w:rFonts w:hint="eastAsia"/>
          <w:sz w:val="21"/>
          <w:szCs w:val="21"/>
        </w:rPr>
        <w:t xml:space="preserve">　</w:t>
      </w:r>
    </w:p>
    <w:p w:rsidR="00393B47" w:rsidRDefault="00393B47">
      <w:pPr>
        <w:rPr>
          <w:sz w:val="21"/>
          <w:szCs w:val="21"/>
        </w:rPr>
      </w:pPr>
    </w:p>
    <w:p w:rsidR="003026D9" w:rsidRPr="003026D9" w:rsidRDefault="003026D9">
      <w:pPr>
        <w:rPr>
          <w:sz w:val="21"/>
          <w:szCs w:val="21"/>
        </w:rPr>
      </w:pPr>
    </w:p>
    <w:p w:rsidR="002B4989" w:rsidRDefault="002B4989" w:rsidP="003026D9">
      <w:pPr>
        <w:ind w:firstLineChars="300" w:firstLine="630"/>
        <w:rPr>
          <w:sz w:val="21"/>
          <w:szCs w:val="21"/>
        </w:rPr>
      </w:pPr>
      <w:r>
        <w:rPr>
          <w:rFonts w:hint="eastAsia"/>
          <w:sz w:val="21"/>
          <w:szCs w:val="21"/>
        </w:rPr>
        <w:t>通所介護及び訪問介護（ま</w:t>
      </w:r>
      <w:r w:rsidR="00AB6646">
        <w:rPr>
          <w:rFonts w:hint="eastAsia"/>
          <w:sz w:val="21"/>
          <w:szCs w:val="21"/>
        </w:rPr>
        <w:t>たは現行相当）と緩和した基準によるサービスを</w:t>
      </w:r>
    </w:p>
    <w:p w:rsidR="00393B47" w:rsidRPr="003026D9" w:rsidRDefault="002B4989" w:rsidP="003026D9">
      <w:pPr>
        <w:ind w:firstLineChars="300" w:firstLine="630"/>
        <w:rPr>
          <w:sz w:val="21"/>
          <w:szCs w:val="21"/>
        </w:rPr>
      </w:pPr>
      <w:r>
        <w:rPr>
          <w:rFonts w:hint="eastAsia"/>
          <w:sz w:val="21"/>
          <w:szCs w:val="21"/>
        </w:rPr>
        <w:t>一体</w:t>
      </w:r>
      <w:r w:rsidR="00AB6646">
        <w:rPr>
          <w:rFonts w:hint="eastAsia"/>
          <w:sz w:val="21"/>
          <w:szCs w:val="21"/>
        </w:rPr>
        <w:t>的に実施する場合の人員基準等</w:t>
      </w:r>
      <w:r w:rsidR="00BD4EC3" w:rsidRPr="003026D9">
        <w:rPr>
          <w:rFonts w:hint="eastAsia"/>
          <w:sz w:val="21"/>
          <w:szCs w:val="21"/>
        </w:rPr>
        <w:t>について</w:t>
      </w:r>
    </w:p>
    <w:p w:rsidR="00393B47" w:rsidRPr="003026D9" w:rsidRDefault="00393B47" w:rsidP="00600F6A">
      <w:pPr>
        <w:jc w:val="left"/>
        <w:rPr>
          <w:sz w:val="21"/>
          <w:szCs w:val="21"/>
        </w:rPr>
      </w:pPr>
    </w:p>
    <w:p w:rsidR="00B42497" w:rsidRDefault="00E27971" w:rsidP="00B42497">
      <w:pPr>
        <w:ind w:firstLineChars="100" w:firstLine="210"/>
        <w:jc w:val="left"/>
        <w:rPr>
          <w:sz w:val="21"/>
          <w:szCs w:val="21"/>
        </w:rPr>
      </w:pPr>
      <w:r>
        <w:rPr>
          <w:rFonts w:hint="eastAsia"/>
          <w:sz w:val="21"/>
          <w:szCs w:val="21"/>
        </w:rPr>
        <w:t>平素より</w:t>
      </w:r>
      <w:r w:rsidR="00B42497">
        <w:rPr>
          <w:rFonts w:hint="eastAsia"/>
          <w:sz w:val="21"/>
          <w:szCs w:val="21"/>
        </w:rPr>
        <w:t>本市の介護予防・日常生活支援総合事業の実施に多大な御協力を賜り、厚く御礼申し上げます。</w:t>
      </w:r>
    </w:p>
    <w:p w:rsidR="00DE1F8B" w:rsidRDefault="009F34D5" w:rsidP="00B42497">
      <w:pPr>
        <w:ind w:firstLineChars="100" w:firstLine="210"/>
        <w:jc w:val="left"/>
        <w:rPr>
          <w:sz w:val="21"/>
          <w:szCs w:val="21"/>
        </w:rPr>
      </w:pPr>
      <w:r w:rsidRPr="003026D9">
        <w:rPr>
          <w:rFonts w:hint="eastAsia"/>
          <w:sz w:val="21"/>
          <w:szCs w:val="21"/>
        </w:rPr>
        <w:t>さて</w:t>
      </w:r>
      <w:r w:rsidR="008F5646" w:rsidRPr="003026D9">
        <w:rPr>
          <w:rFonts w:hint="eastAsia"/>
          <w:sz w:val="21"/>
          <w:szCs w:val="21"/>
        </w:rPr>
        <w:t>、</w:t>
      </w:r>
      <w:r w:rsidR="00B42497">
        <w:rPr>
          <w:rFonts w:hint="eastAsia"/>
          <w:sz w:val="21"/>
          <w:szCs w:val="21"/>
        </w:rPr>
        <w:t>本年１０月から開始いたしました介護予防・日</w:t>
      </w:r>
      <w:r w:rsidR="00DE1F8B">
        <w:rPr>
          <w:rFonts w:hint="eastAsia"/>
          <w:sz w:val="21"/>
          <w:szCs w:val="21"/>
        </w:rPr>
        <w:t>常生活総合事業の実施につきましては、その実施方法について</w:t>
      </w:r>
      <w:r w:rsidR="00E27971">
        <w:rPr>
          <w:rFonts w:hint="eastAsia"/>
          <w:sz w:val="21"/>
          <w:szCs w:val="21"/>
        </w:rPr>
        <w:t>、</w:t>
      </w:r>
      <w:r w:rsidR="00DE1F8B">
        <w:rPr>
          <w:rFonts w:hint="eastAsia"/>
          <w:sz w:val="21"/>
          <w:szCs w:val="21"/>
        </w:rPr>
        <w:t>山口県</w:t>
      </w:r>
      <w:r w:rsidR="00600F6A">
        <w:rPr>
          <w:rFonts w:hint="eastAsia"/>
          <w:sz w:val="21"/>
          <w:szCs w:val="21"/>
        </w:rPr>
        <w:t>及び</w:t>
      </w:r>
      <w:r w:rsidR="00B42497">
        <w:rPr>
          <w:rFonts w:hint="eastAsia"/>
          <w:sz w:val="21"/>
          <w:szCs w:val="21"/>
        </w:rPr>
        <w:t>厚生労働省へ</w:t>
      </w:r>
      <w:r w:rsidR="00DE1F8B">
        <w:rPr>
          <w:rFonts w:hint="eastAsia"/>
          <w:sz w:val="21"/>
          <w:szCs w:val="21"/>
        </w:rPr>
        <w:t>照会</w:t>
      </w:r>
      <w:r w:rsidR="00E27971">
        <w:rPr>
          <w:rFonts w:hint="eastAsia"/>
          <w:sz w:val="21"/>
          <w:szCs w:val="21"/>
        </w:rPr>
        <w:t>するなどして</w:t>
      </w:r>
      <w:r w:rsidR="00DE1F8B">
        <w:rPr>
          <w:rFonts w:hint="eastAsia"/>
          <w:sz w:val="21"/>
          <w:szCs w:val="21"/>
        </w:rPr>
        <w:t>進めてまいりましたが、このたび厚生労働省の</w:t>
      </w:r>
      <w:r w:rsidR="00600F6A">
        <w:rPr>
          <w:rFonts w:hint="eastAsia"/>
          <w:sz w:val="21"/>
          <w:szCs w:val="21"/>
        </w:rPr>
        <w:t>回答を踏まえ、山口県より</w:t>
      </w:r>
      <w:r w:rsidR="00DE1F8B">
        <w:rPr>
          <w:rFonts w:hint="eastAsia"/>
          <w:sz w:val="21"/>
          <w:szCs w:val="21"/>
        </w:rPr>
        <w:t>別紙のとおり人員基準等についての解釈が示されました。</w:t>
      </w:r>
    </w:p>
    <w:p w:rsidR="00DE1F8B" w:rsidRDefault="00871B44" w:rsidP="00DE1F8B">
      <w:pPr>
        <w:ind w:firstLineChars="100" w:firstLine="210"/>
        <w:jc w:val="left"/>
        <w:rPr>
          <w:sz w:val="21"/>
          <w:szCs w:val="21"/>
        </w:rPr>
      </w:pPr>
      <w:r>
        <w:rPr>
          <w:rFonts w:hint="eastAsia"/>
          <w:sz w:val="21"/>
          <w:szCs w:val="21"/>
        </w:rPr>
        <w:t>つきましては、</w:t>
      </w:r>
      <w:r w:rsidR="00600F6A">
        <w:rPr>
          <w:rFonts w:hint="eastAsia"/>
          <w:sz w:val="21"/>
          <w:szCs w:val="21"/>
        </w:rPr>
        <w:t>下記のサービスを一体的に実施する場合については</w:t>
      </w:r>
      <w:r w:rsidR="00DE1F8B">
        <w:rPr>
          <w:rFonts w:hint="eastAsia"/>
          <w:sz w:val="21"/>
          <w:szCs w:val="21"/>
        </w:rPr>
        <w:t>別紙の人員基準の解釈に従って事業実施していただきますようお願い申し上げます。</w:t>
      </w:r>
    </w:p>
    <w:p w:rsidR="00600F6A" w:rsidRDefault="00600F6A" w:rsidP="00600F6A">
      <w:pPr>
        <w:pStyle w:val="a3"/>
      </w:pPr>
      <w:r>
        <w:rPr>
          <w:rFonts w:hint="eastAsia"/>
        </w:rPr>
        <w:t>記</w:t>
      </w:r>
    </w:p>
    <w:p w:rsidR="00600F6A" w:rsidRDefault="00600F6A" w:rsidP="00600F6A">
      <w:r>
        <w:rPr>
          <w:rFonts w:hint="eastAsia"/>
        </w:rPr>
        <w:t>１　通所型サービス</w:t>
      </w:r>
    </w:p>
    <w:p w:rsidR="00600F6A" w:rsidRDefault="00600F6A" w:rsidP="00E134E2">
      <w:pPr>
        <w:ind w:leftChars="100" w:left="220"/>
        <w:jc w:val="left"/>
        <w:rPr>
          <w:sz w:val="21"/>
          <w:szCs w:val="21"/>
        </w:rPr>
      </w:pPr>
      <w:r>
        <w:rPr>
          <w:rFonts w:hint="eastAsia"/>
        </w:rPr>
        <w:t>①</w:t>
      </w:r>
      <w:r>
        <w:rPr>
          <w:rFonts w:hint="eastAsia"/>
        </w:rPr>
        <w:t xml:space="preserve"> </w:t>
      </w:r>
      <w:r>
        <w:rPr>
          <w:rFonts w:hint="eastAsia"/>
        </w:rPr>
        <w:t>通所介護＋</w:t>
      </w:r>
      <w:r>
        <w:rPr>
          <w:rFonts w:hint="eastAsia"/>
          <w:sz w:val="21"/>
          <w:szCs w:val="21"/>
        </w:rPr>
        <w:t>通所介護相当サービス＋体と脳の機能アップ教室（通所型サービスＡ－①）②</w:t>
      </w:r>
      <w:r>
        <w:rPr>
          <w:rFonts w:hint="eastAsia"/>
          <w:sz w:val="21"/>
          <w:szCs w:val="21"/>
        </w:rPr>
        <w:t xml:space="preserve"> </w:t>
      </w:r>
      <w:r>
        <w:rPr>
          <w:rFonts w:hint="eastAsia"/>
        </w:rPr>
        <w:t>通所介護＋</w:t>
      </w:r>
      <w:r>
        <w:rPr>
          <w:rFonts w:hint="eastAsia"/>
          <w:sz w:val="21"/>
          <w:szCs w:val="21"/>
        </w:rPr>
        <w:t>通所介護相当サービス＋足腰機能アップ教室（通所型サービスＡ－②）</w:t>
      </w:r>
    </w:p>
    <w:p w:rsidR="00600F6A" w:rsidRDefault="00600F6A" w:rsidP="00E134E2">
      <w:pPr>
        <w:ind w:left="525" w:hangingChars="250" w:hanging="525"/>
        <w:jc w:val="left"/>
        <w:rPr>
          <w:sz w:val="21"/>
          <w:szCs w:val="21"/>
        </w:rPr>
      </w:pPr>
      <w:r>
        <w:rPr>
          <w:rFonts w:hint="eastAsia"/>
          <w:sz w:val="21"/>
          <w:szCs w:val="21"/>
        </w:rPr>
        <w:t xml:space="preserve">　③</w:t>
      </w:r>
      <w:r>
        <w:rPr>
          <w:rFonts w:hint="eastAsia"/>
          <w:sz w:val="21"/>
          <w:szCs w:val="21"/>
        </w:rPr>
        <w:t xml:space="preserve"> </w:t>
      </w:r>
      <w:r>
        <w:rPr>
          <w:rFonts w:hint="eastAsia"/>
        </w:rPr>
        <w:t>通所介護＋</w:t>
      </w:r>
      <w:r>
        <w:rPr>
          <w:rFonts w:hint="eastAsia"/>
          <w:sz w:val="21"/>
          <w:szCs w:val="21"/>
        </w:rPr>
        <w:t>通所介護相当サービス＋体と脳の機能アップ教室（通所型サービスＡ－①）＋足腰機能アップ教室（通所型サービスＡ－②）</w:t>
      </w:r>
    </w:p>
    <w:p w:rsidR="00600F6A" w:rsidRDefault="00600F6A" w:rsidP="00600F6A">
      <w:pPr>
        <w:ind w:left="420" w:hangingChars="200" w:hanging="420"/>
        <w:rPr>
          <w:sz w:val="21"/>
          <w:szCs w:val="21"/>
        </w:rPr>
      </w:pPr>
      <w:r>
        <w:rPr>
          <w:rFonts w:hint="eastAsia"/>
          <w:sz w:val="21"/>
          <w:szCs w:val="21"/>
        </w:rPr>
        <w:t>２　訪問型サービス</w:t>
      </w:r>
    </w:p>
    <w:p w:rsidR="00600F6A" w:rsidRDefault="00600F6A" w:rsidP="00E134E2">
      <w:pPr>
        <w:ind w:left="420" w:hangingChars="200" w:hanging="420"/>
        <w:rPr>
          <w:rFonts w:hint="eastAsia"/>
          <w:sz w:val="21"/>
          <w:szCs w:val="21"/>
        </w:rPr>
      </w:pPr>
      <w:r>
        <w:rPr>
          <w:rFonts w:hint="eastAsia"/>
          <w:sz w:val="21"/>
          <w:szCs w:val="21"/>
        </w:rPr>
        <w:t xml:space="preserve">　①</w:t>
      </w:r>
      <w:r w:rsidR="00E134E2">
        <w:rPr>
          <w:rFonts w:hint="eastAsia"/>
          <w:sz w:val="21"/>
          <w:szCs w:val="21"/>
        </w:rPr>
        <w:t xml:space="preserve"> </w:t>
      </w:r>
      <w:r>
        <w:rPr>
          <w:rFonts w:hint="eastAsia"/>
          <w:sz w:val="21"/>
          <w:szCs w:val="21"/>
        </w:rPr>
        <w:t>訪問介護＋訪問介護相当サービス＋指定事業者訪問型サービス（訪問型サービスＡ－①）</w:t>
      </w:r>
    </w:p>
    <w:p w:rsidR="007C60EE" w:rsidRDefault="007C60EE" w:rsidP="007C60EE">
      <w:pPr>
        <w:ind w:left="420" w:hangingChars="200" w:hanging="420"/>
      </w:pPr>
      <w:r>
        <w:rPr>
          <w:rFonts w:hint="eastAsia"/>
          <w:sz w:val="21"/>
          <w:szCs w:val="21"/>
        </w:rPr>
        <w:t xml:space="preserve">　　</w:t>
      </w:r>
      <w:r>
        <w:rPr>
          <w:rFonts w:hint="eastAsia"/>
          <w:sz w:val="21"/>
          <w:szCs w:val="21"/>
        </w:rPr>
        <w:t xml:space="preserve"> </w:t>
      </w:r>
      <w:r>
        <w:rPr>
          <w:rFonts w:hint="eastAsia"/>
          <w:sz w:val="21"/>
          <w:szCs w:val="21"/>
        </w:rPr>
        <w:t>※サービス提供責任者の配置についての記載があります。</w:t>
      </w:r>
      <w:bookmarkStart w:id="0" w:name="_GoBack"/>
      <w:bookmarkEnd w:id="0"/>
    </w:p>
    <w:p w:rsidR="00C83793" w:rsidRDefault="00600F6A" w:rsidP="00600F6A">
      <w:pPr>
        <w:pStyle w:val="a5"/>
      </w:pPr>
      <w:r>
        <w:rPr>
          <w:rFonts w:hint="eastAsia"/>
        </w:rPr>
        <w:t>以上</w:t>
      </w:r>
    </w:p>
    <w:p w:rsidR="00EB4DF8" w:rsidRPr="00F352CB" w:rsidRDefault="00EB4DF8" w:rsidP="00F352CB">
      <w:pPr>
        <w:pStyle w:val="a5"/>
        <w:wordWrap w:val="0"/>
        <w:ind w:leftChars="400" w:left="1430" w:hangingChars="250" w:hanging="550"/>
        <w:jc w:val="left"/>
      </w:pPr>
    </w:p>
    <w:p w:rsidR="00DC6F79" w:rsidRDefault="00DC6F79" w:rsidP="00DC6F79">
      <w:pPr>
        <w:pStyle w:val="a5"/>
        <w:wordWrap w:val="0"/>
        <w:jc w:val="left"/>
      </w:pPr>
    </w:p>
    <w:p w:rsidR="00D11178" w:rsidRDefault="00871B44" w:rsidP="00DC6F79">
      <w:pPr>
        <w:pStyle w:val="a5"/>
        <w:wordWrap w:val="0"/>
        <w:jc w:val="left"/>
        <w:rPr>
          <w:sz w:val="24"/>
          <w:szCs w:val="24"/>
        </w:rPr>
      </w:pPr>
      <w:r w:rsidRPr="00F352CB">
        <w:rPr>
          <w:noProof/>
        </w:rPr>
        <mc:AlternateContent>
          <mc:Choice Requires="wps">
            <w:drawing>
              <wp:anchor distT="0" distB="0" distL="114300" distR="114300" simplePos="0" relativeHeight="251659264" behindDoc="0" locked="0" layoutInCell="1" allowOverlap="1" wp14:anchorId="000FEC64" wp14:editId="7DEC7877">
                <wp:simplePos x="0" y="0"/>
                <wp:positionH relativeFrom="column">
                  <wp:posOffset>2969260</wp:posOffset>
                </wp:positionH>
                <wp:positionV relativeFrom="paragraph">
                  <wp:posOffset>234315</wp:posOffset>
                </wp:positionV>
                <wp:extent cx="2623185" cy="1198880"/>
                <wp:effectExtent l="0" t="0" r="2476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198880"/>
                        </a:xfrm>
                        <a:prstGeom prst="rect">
                          <a:avLst/>
                        </a:prstGeom>
                        <a:solidFill>
                          <a:srgbClr val="FFFFFF"/>
                        </a:solidFill>
                        <a:ln w="9525">
                          <a:solidFill>
                            <a:srgbClr val="000000"/>
                          </a:solidFill>
                          <a:prstDash val="sysDot"/>
                          <a:miter lim="800000"/>
                          <a:headEnd/>
                          <a:tailEnd/>
                        </a:ln>
                      </wps:spPr>
                      <wps:txbx>
                        <w:txbxContent>
                          <w:p w:rsidR="00600F6A" w:rsidRPr="003026D9" w:rsidRDefault="00600F6A" w:rsidP="00C77BE2">
                            <w:pPr>
                              <w:snapToGrid w:val="0"/>
                              <w:rPr>
                                <w:sz w:val="21"/>
                                <w:szCs w:val="21"/>
                              </w:rPr>
                            </w:pPr>
                            <w:r w:rsidRPr="003026D9">
                              <w:rPr>
                                <w:rFonts w:hint="eastAsia"/>
                                <w:sz w:val="21"/>
                                <w:szCs w:val="21"/>
                              </w:rPr>
                              <w:t>山口市健康福祉部高齢福祉課</w:t>
                            </w:r>
                          </w:p>
                          <w:p w:rsidR="00600F6A" w:rsidRPr="003026D9" w:rsidRDefault="00600F6A" w:rsidP="00C77BE2">
                            <w:pPr>
                              <w:snapToGrid w:val="0"/>
                              <w:rPr>
                                <w:sz w:val="21"/>
                                <w:szCs w:val="21"/>
                              </w:rPr>
                            </w:pPr>
                            <w:r w:rsidRPr="003026D9">
                              <w:rPr>
                                <w:rFonts w:hint="eastAsia"/>
                                <w:sz w:val="21"/>
                                <w:szCs w:val="21"/>
                              </w:rPr>
                              <w:t>包括支援担当　樋元</w:t>
                            </w:r>
                          </w:p>
                          <w:p w:rsidR="00600F6A" w:rsidRPr="003026D9" w:rsidRDefault="00600F6A" w:rsidP="002A14E9">
                            <w:pPr>
                              <w:snapToGrid w:val="0"/>
                              <w:rPr>
                                <w:sz w:val="21"/>
                                <w:szCs w:val="21"/>
                              </w:rPr>
                            </w:pPr>
                            <w:r w:rsidRPr="003026D9">
                              <w:rPr>
                                <w:rFonts w:hint="eastAsia"/>
                                <w:sz w:val="21"/>
                                <w:szCs w:val="21"/>
                              </w:rPr>
                              <w:t>〒</w:t>
                            </w:r>
                            <w:r w:rsidRPr="003026D9">
                              <w:rPr>
                                <w:rFonts w:hint="eastAsia"/>
                                <w:sz w:val="21"/>
                                <w:szCs w:val="21"/>
                              </w:rPr>
                              <w:t>753-8650</w:t>
                            </w:r>
                            <w:r w:rsidRPr="003026D9">
                              <w:rPr>
                                <w:rFonts w:hint="eastAsia"/>
                                <w:sz w:val="21"/>
                                <w:szCs w:val="21"/>
                              </w:rPr>
                              <w:t>山口市亀山町２番１号</w:t>
                            </w:r>
                          </w:p>
                          <w:p w:rsidR="00600F6A" w:rsidRPr="003026D9" w:rsidRDefault="00600F6A" w:rsidP="002A14E9">
                            <w:pPr>
                              <w:snapToGrid w:val="0"/>
                              <w:rPr>
                                <w:sz w:val="21"/>
                                <w:szCs w:val="21"/>
                              </w:rPr>
                            </w:pPr>
                            <w:r w:rsidRPr="003026D9">
                              <w:rPr>
                                <w:rFonts w:hint="eastAsia"/>
                                <w:sz w:val="21"/>
                                <w:szCs w:val="21"/>
                              </w:rPr>
                              <w:t>TEL</w:t>
                            </w:r>
                            <w:r w:rsidRPr="003026D9">
                              <w:rPr>
                                <w:rFonts w:hint="eastAsia"/>
                                <w:sz w:val="21"/>
                                <w:szCs w:val="21"/>
                              </w:rPr>
                              <w:t xml:space="preserve">　</w:t>
                            </w:r>
                            <w:r w:rsidRPr="003026D9">
                              <w:rPr>
                                <w:rFonts w:hint="eastAsia"/>
                                <w:sz w:val="21"/>
                                <w:szCs w:val="21"/>
                              </w:rPr>
                              <w:t>083-934-2758</w:t>
                            </w:r>
                          </w:p>
                          <w:p w:rsidR="00600F6A" w:rsidRPr="003026D9" w:rsidRDefault="00600F6A" w:rsidP="002A14E9">
                            <w:pPr>
                              <w:snapToGrid w:val="0"/>
                              <w:rPr>
                                <w:sz w:val="21"/>
                                <w:szCs w:val="21"/>
                              </w:rPr>
                            </w:pPr>
                            <w:r w:rsidRPr="003026D9">
                              <w:rPr>
                                <w:rFonts w:hint="eastAsia"/>
                                <w:sz w:val="21"/>
                                <w:szCs w:val="21"/>
                              </w:rPr>
                              <w:t>FAX</w:t>
                            </w:r>
                            <w:r w:rsidRPr="003026D9">
                              <w:rPr>
                                <w:rFonts w:hint="eastAsia"/>
                                <w:sz w:val="21"/>
                                <w:szCs w:val="21"/>
                              </w:rPr>
                              <w:t xml:space="preserve">　</w:t>
                            </w:r>
                            <w:r w:rsidRPr="003026D9">
                              <w:rPr>
                                <w:rFonts w:hint="eastAsia"/>
                                <w:sz w:val="21"/>
                                <w:szCs w:val="21"/>
                              </w:rPr>
                              <w:t>083-922-3113</w:t>
                            </w:r>
                          </w:p>
                          <w:p w:rsidR="00600F6A" w:rsidRPr="003026D9" w:rsidRDefault="00600F6A" w:rsidP="00401D84">
                            <w:pPr>
                              <w:pStyle w:val="HTML"/>
                              <w:wordWrap w:val="0"/>
                              <w:rPr>
                                <w:rFonts w:ascii="ＭＳ ゴシック" w:eastAsia="ＭＳ ゴシック" w:hAnsi="ＭＳ ゴシック" w:cs="ＭＳ ゴシック"/>
                                <w:kern w:val="0"/>
                                <w:sz w:val="21"/>
                                <w:szCs w:val="21"/>
                              </w:rPr>
                            </w:pPr>
                            <w:r w:rsidRPr="003026D9">
                              <w:rPr>
                                <w:rFonts w:asciiTheme="minorHAnsi" w:hAnsiTheme="minorHAnsi"/>
                                <w:sz w:val="21"/>
                                <w:szCs w:val="21"/>
                              </w:rPr>
                              <w:t>E-mail:hokatsu</w:t>
                            </w:r>
                            <w:r w:rsidRPr="003026D9">
                              <w:rPr>
                                <w:rFonts w:asciiTheme="minorHAnsi" w:eastAsia="ＭＳ ゴシック" w:hAnsiTheme="minorHAnsi" w:cs="ＭＳ ゴシック"/>
                                <w:kern w:val="0"/>
                                <w:sz w:val="21"/>
                                <w:szCs w:val="21"/>
                              </w:rPr>
                              <w:t>@city.yamaguchi.lg.jp</w:t>
                            </w:r>
                          </w:p>
                          <w:p w:rsidR="00600F6A" w:rsidRPr="00325795" w:rsidRDefault="00600F6A" w:rsidP="002A14E9">
                            <w:pPr>
                              <w:snapToGrid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33.8pt;margin-top:18.45pt;width:206.55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">
                <v:stroke dashstyle="1 1"/>
                <v:textbox>
                  <w:txbxContent>
                    <w:p w:rsidR="00600F6A" w:rsidRPr="003026D9" w:rsidRDefault="00600F6A" w:rsidP="00C77BE2">
                      <w:pPr>
                        <w:snapToGrid w:val="0"/>
                        <w:rPr>
                          <w:sz w:val="21"/>
                          <w:szCs w:val="21"/>
                        </w:rPr>
                      </w:pPr>
                      <w:r w:rsidRPr="003026D9">
                        <w:rPr>
                          <w:rFonts w:hint="eastAsia"/>
                          <w:sz w:val="21"/>
                          <w:szCs w:val="21"/>
                        </w:rPr>
                        <w:t>山口市健康福祉部高齢福祉課</w:t>
                      </w:r>
                    </w:p>
                    <w:p w:rsidR="00600F6A" w:rsidRPr="003026D9" w:rsidRDefault="00600F6A" w:rsidP="00C77BE2">
                      <w:pPr>
                        <w:snapToGrid w:val="0"/>
                        <w:rPr>
                          <w:sz w:val="21"/>
                          <w:szCs w:val="21"/>
                        </w:rPr>
                      </w:pPr>
                      <w:r w:rsidRPr="003026D9">
                        <w:rPr>
                          <w:rFonts w:hint="eastAsia"/>
                          <w:sz w:val="21"/>
                          <w:szCs w:val="21"/>
                        </w:rPr>
                        <w:t>包括支援担当　樋元</w:t>
                      </w:r>
                    </w:p>
                    <w:p w:rsidR="00600F6A" w:rsidRPr="003026D9" w:rsidRDefault="00600F6A" w:rsidP="002A14E9">
                      <w:pPr>
                        <w:snapToGrid w:val="0"/>
                        <w:rPr>
                          <w:sz w:val="21"/>
                          <w:szCs w:val="21"/>
                        </w:rPr>
                      </w:pPr>
                      <w:r w:rsidRPr="003026D9">
                        <w:rPr>
                          <w:rFonts w:hint="eastAsia"/>
                          <w:sz w:val="21"/>
                          <w:szCs w:val="21"/>
                        </w:rPr>
                        <w:t>〒</w:t>
                      </w:r>
                      <w:r w:rsidRPr="003026D9">
                        <w:rPr>
                          <w:rFonts w:hint="eastAsia"/>
                          <w:sz w:val="21"/>
                          <w:szCs w:val="21"/>
                        </w:rPr>
                        <w:t>753-8650</w:t>
                      </w:r>
                      <w:r w:rsidRPr="003026D9">
                        <w:rPr>
                          <w:rFonts w:hint="eastAsia"/>
                          <w:sz w:val="21"/>
                          <w:szCs w:val="21"/>
                        </w:rPr>
                        <w:t>山口市亀山町２番１号</w:t>
                      </w:r>
                    </w:p>
                    <w:p w:rsidR="00600F6A" w:rsidRPr="003026D9" w:rsidRDefault="00600F6A" w:rsidP="002A14E9">
                      <w:pPr>
                        <w:snapToGrid w:val="0"/>
                        <w:rPr>
                          <w:sz w:val="21"/>
                          <w:szCs w:val="21"/>
                        </w:rPr>
                      </w:pPr>
                      <w:r w:rsidRPr="003026D9">
                        <w:rPr>
                          <w:rFonts w:hint="eastAsia"/>
                          <w:sz w:val="21"/>
                          <w:szCs w:val="21"/>
                        </w:rPr>
                        <w:t>TEL</w:t>
                      </w:r>
                      <w:r w:rsidRPr="003026D9">
                        <w:rPr>
                          <w:rFonts w:hint="eastAsia"/>
                          <w:sz w:val="21"/>
                          <w:szCs w:val="21"/>
                        </w:rPr>
                        <w:t xml:space="preserve">　</w:t>
                      </w:r>
                      <w:r w:rsidRPr="003026D9">
                        <w:rPr>
                          <w:rFonts w:hint="eastAsia"/>
                          <w:sz w:val="21"/>
                          <w:szCs w:val="21"/>
                        </w:rPr>
                        <w:t>083-934-2758</w:t>
                      </w:r>
                    </w:p>
                    <w:p w:rsidR="00600F6A" w:rsidRPr="003026D9" w:rsidRDefault="00600F6A" w:rsidP="002A14E9">
                      <w:pPr>
                        <w:snapToGrid w:val="0"/>
                        <w:rPr>
                          <w:sz w:val="21"/>
                          <w:szCs w:val="21"/>
                        </w:rPr>
                      </w:pPr>
                      <w:r w:rsidRPr="003026D9">
                        <w:rPr>
                          <w:rFonts w:hint="eastAsia"/>
                          <w:sz w:val="21"/>
                          <w:szCs w:val="21"/>
                        </w:rPr>
                        <w:t>FAX</w:t>
                      </w:r>
                      <w:r w:rsidRPr="003026D9">
                        <w:rPr>
                          <w:rFonts w:hint="eastAsia"/>
                          <w:sz w:val="21"/>
                          <w:szCs w:val="21"/>
                        </w:rPr>
                        <w:t xml:space="preserve">　</w:t>
                      </w:r>
                      <w:r w:rsidRPr="003026D9">
                        <w:rPr>
                          <w:rFonts w:hint="eastAsia"/>
                          <w:sz w:val="21"/>
                          <w:szCs w:val="21"/>
                        </w:rPr>
                        <w:t>083-922-3113</w:t>
                      </w:r>
                    </w:p>
                    <w:p w:rsidR="00600F6A" w:rsidRPr="003026D9" w:rsidRDefault="00600F6A" w:rsidP="00401D84">
                      <w:pPr>
                        <w:pStyle w:val="HTML"/>
                        <w:wordWrap w:val="0"/>
                        <w:rPr>
                          <w:rFonts w:ascii="ＭＳ ゴシック" w:eastAsia="ＭＳ ゴシック" w:hAnsi="ＭＳ ゴシック" w:cs="ＭＳ ゴシック"/>
                          <w:kern w:val="0"/>
                          <w:sz w:val="21"/>
                          <w:szCs w:val="21"/>
                        </w:rPr>
                      </w:pPr>
                      <w:r w:rsidRPr="003026D9">
                        <w:rPr>
                          <w:rFonts w:asciiTheme="minorHAnsi" w:hAnsiTheme="minorHAnsi"/>
                          <w:sz w:val="21"/>
                          <w:szCs w:val="21"/>
                        </w:rPr>
                        <w:t>E-mail:hokatsu</w:t>
                      </w:r>
                      <w:r w:rsidRPr="003026D9">
                        <w:rPr>
                          <w:rFonts w:asciiTheme="minorHAnsi" w:eastAsia="ＭＳ ゴシック" w:hAnsiTheme="minorHAnsi" w:cs="ＭＳ ゴシック"/>
                          <w:kern w:val="0"/>
                          <w:sz w:val="21"/>
                          <w:szCs w:val="21"/>
                        </w:rPr>
                        <w:t>@city.yamaguchi.lg.jp</w:t>
                      </w:r>
                    </w:p>
                    <w:p w:rsidR="00600F6A" w:rsidRPr="00325795" w:rsidRDefault="00600F6A" w:rsidP="002A14E9">
                      <w:pPr>
                        <w:snapToGrid w:val="0"/>
                      </w:pPr>
                    </w:p>
                  </w:txbxContent>
                </v:textbox>
              </v:shape>
            </w:pict>
          </mc:Fallback>
        </mc:AlternateContent>
      </w:r>
    </w:p>
    <w:sectPr w:rsidR="00D11178" w:rsidSect="00E134E2">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6A" w:rsidRDefault="00600F6A" w:rsidP="00793CB2">
      <w:r>
        <w:separator/>
      </w:r>
    </w:p>
  </w:endnote>
  <w:endnote w:type="continuationSeparator" w:id="0">
    <w:p w:rsidR="00600F6A" w:rsidRDefault="00600F6A" w:rsidP="0079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6A" w:rsidRDefault="00600F6A" w:rsidP="00793CB2">
      <w:r>
        <w:separator/>
      </w:r>
    </w:p>
  </w:footnote>
  <w:footnote w:type="continuationSeparator" w:id="0">
    <w:p w:rsidR="00600F6A" w:rsidRDefault="00600F6A" w:rsidP="00793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47"/>
    <w:rsid w:val="000042BA"/>
    <w:rsid w:val="00005979"/>
    <w:rsid w:val="00085C44"/>
    <w:rsid w:val="000916EE"/>
    <w:rsid w:val="00180093"/>
    <w:rsid w:val="001D3C51"/>
    <w:rsid w:val="002A14E9"/>
    <w:rsid w:val="002B4989"/>
    <w:rsid w:val="003026D9"/>
    <w:rsid w:val="00393B47"/>
    <w:rsid w:val="003C34FD"/>
    <w:rsid w:val="00401D84"/>
    <w:rsid w:val="00450484"/>
    <w:rsid w:val="00496C87"/>
    <w:rsid w:val="00497D36"/>
    <w:rsid w:val="004A146C"/>
    <w:rsid w:val="00530CC8"/>
    <w:rsid w:val="00560FB9"/>
    <w:rsid w:val="005D03AB"/>
    <w:rsid w:val="00600F6A"/>
    <w:rsid w:val="006A50F8"/>
    <w:rsid w:val="006B3029"/>
    <w:rsid w:val="00705BDB"/>
    <w:rsid w:val="00756AD0"/>
    <w:rsid w:val="00793CB2"/>
    <w:rsid w:val="007C60EE"/>
    <w:rsid w:val="007F1B4C"/>
    <w:rsid w:val="008141D6"/>
    <w:rsid w:val="00860264"/>
    <w:rsid w:val="00871B44"/>
    <w:rsid w:val="008920AE"/>
    <w:rsid w:val="008B2A9B"/>
    <w:rsid w:val="008E1C8B"/>
    <w:rsid w:val="008F5646"/>
    <w:rsid w:val="00951076"/>
    <w:rsid w:val="00962381"/>
    <w:rsid w:val="009F34D5"/>
    <w:rsid w:val="009F6B8B"/>
    <w:rsid w:val="00AB6646"/>
    <w:rsid w:val="00AC5C1E"/>
    <w:rsid w:val="00B23027"/>
    <w:rsid w:val="00B42497"/>
    <w:rsid w:val="00BD4EC3"/>
    <w:rsid w:val="00C306E5"/>
    <w:rsid w:val="00C77BE2"/>
    <w:rsid w:val="00C82019"/>
    <w:rsid w:val="00C83793"/>
    <w:rsid w:val="00CF22DE"/>
    <w:rsid w:val="00D11178"/>
    <w:rsid w:val="00D27ED0"/>
    <w:rsid w:val="00D643A9"/>
    <w:rsid w:val="00DC6F79"/>
    <w:rsid w:val="00DE1F8B"/>
    <w:rsid w:val="00E134E2"/>
    <w:rsid w:val="00E27971"/>
    <w:rsid w:val="00EB2B8E"/>
    <w:rsid w:val="00EB4DF8"/>
    <w:rsid w:val="00F352CB"/>
    <w:rsid w:val="00F46F44"/>
    <w:rsid w:val="00F86628"/>
    <w:rsid w:val="00FD10C5"/>
    <w:rsid w:val="00FD4BA8"/>
    <w:rsid w:val="00FF23FD"/>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C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22DE"/>
    <w:pPr>
      <w:jc w:val="center"/>
    </w:pPr>
  </w:style>
  <w:style w:type="character" w:customStyle="1" w:styleId="a4">
    <w:name w:val="記 (文字)"/>
    <w:basedOn w:val="a0"/>
    <w:link w:val="a3"/>
    <w:uiPriority w:val="99"/>
    <w:rsid w:val="00CF22DE"/>
  </w:style>
  <w:style w:type="paragraph" w:styleId="a5">
    <w:name w:val="Closing"/>
    <w:basedOn w:val="a"/>
    <w:link w:val="a6"/>
    <w:uiPriority w:val="99"/>
    <w:unhideWhenUsed/>
    <w:rsid w:val="00CF22DE"/>
    <w:pPr>
      <w:jc w:val="right"/>
    </w:pPr>
  </w:style>
  <w:style w:type="character" w:customStyle="1" w:styleId="a6">
    <w:name w:val="結語 (文字)"/>
    <w:basedOn w:val="a0"/>
    <w:link w:val="a5"/>
    <w:uiPriority w:val="99"/>
    <w:rsid w:val="00CF22DE"/>
  </w:style>
  <w:style w:type="paragraph" w:styleId="a7">
    <w:name w:val="Balloon Text"/>
    <w:basedOn w:val="a"/>
    <w:link w:val="a8"/>
    <w:uiPriority w:val="99"/>
    <w:semiHidden/>
    <w:unhideWhenUsed/>
    <w:rsid w:val="009F3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34D5"/>
    <w:rPr>
      <w:rFonts w:asciiTheme="majorHAnsi" w:eastAsiaTheme="majorEastAsia" w:hAnsiTheme="majorHAnsi" w:cstheme="majorBidi"/>
      <w:sz w:val="18"/>
      <w:szCs w:val="18"/>
    </w:rPr>
  </w:style>
  <w:style w:type="paragraph" w:styleId="a9">
    <w:name w:val="header"/>
    <w:basedOn w:val="a"/>
    <w:link w:val="aa"/>
    <w:uiPriority w:val="99"/>
    <w:unhideWhenUsed/>
    <w:rsid w:val="00793CB2"/>
    <w:pPr>
      <w:tabs>
        <w:tab w:val="center" w:pos="4252"/>
        <w:tab w:val="right" w:pos="8504"/>
      </w:tabs>
      <w:snapToGrid w:val="0"/>
    </w:pPr>
  </w:style>
  <w:style w:type="character" w:customStyle="1" w:styleId="aa">
    <w:name w:val="ヘッダー (文字)"/>
    <w:basedOn w:val="a0"/>
    <w:link w:val="a9"/>
    <w:uiPriority w:val="99"/>
    <w:rsid w:val="00793CB2"/>
  </w:style>
  <w:style w:type="paragraph" w:styleId="ab">
    <w:name w:val="footer"/>
    <w:basedOn w:val="a"/>
    <w:link w:val="ac"/>
    <w:uiPriority w:val="99"/>
    <w:unhideWhenUsed/>
    <w:rsid w:val="00793CB2"/>
    <w:pPr>
      <w:tabs>
        <w:tab w:val="center" w:pos="4252"/>
        <w:tab w:val="right" w:pos="8504"/>
      </w:tabs>
      <w:snapToGrid w:val="0"/>
    </w:pPr>
  </w:style>
  <w:style w:type="character" w:customStyle="1" w:styleId="ac">
    <w:name w:val="フッター (文字)"/>
    <w:basedOn w:val="a0"/>
    <w:link w:val="ab"/>
    <w:uiPriority w:val="99"/>
    <w:rsid w:val="00793CB2"/>
  </w:style>
  <w:style w:type="paragraph" w:styleId="HTML">
    <w:name w:val="HTML Preformatted"/>
    <w:basedOn w:val="a"/>
    <w:link w:val="HTML0"/>
    <w:uiPriority w:val="99"/>
    <w:unhideWhenUsed/>
    <w:rsid w:val="00FD10C5"/>
    <w:rPr>
      <w:rFonts w:ascii="Courier New" w:hAnsi="Courier New" w:cs="Courier New"/>
      <w:sz w:val="20"/>
      <w:szCs w:val="20"/>
    </w:rPr>
  </w:style>
  <w:style w:type="character" w:customStyle="1" w:styleId="HTML0">
    <w:name w:val="HTML 書式付き (文字)"/>
    <w:basedOn w:val="a0"/>
    <w:link w:val="HTML"/>
    <w:uiPriority w:val="99"/>
    <w:rsid w:val="00FD10C5"/>
    <w:rPr>
      <w:rFonts w:ascii="Courier New" w:hAnsi="Courier New" w:cs="Courier New"/>
      <w:sz w:val="20"/>
      <w:szCs w:val="20"/>
    </w:rPr>
  </w:style>
  <w:style w:type="table" w:styleId="ad">
    <w:name w:val="Table Grid"/>
    <w:basedOn w:val="a1"/>
    <w:uiPriority w:val="59"/>
    <w:rsid w:val="00F3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C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22DE"/>
    <w:pPr>
      <w:jc w:val="center"/>
    </w:pPr>
  </w:style>
  <w:style w:type="character" w:customStyle="1" w:styleId="a4">
    <w:name w:val="記 (文字)"/>
    <w:basedOn w:val="a0"/>
    <w:link w:val="a3"/>
    <w:uiPriority w:val="99"/>
    <w:rsid w:val="00CF22DE"/>
  </w:style>
  <w:style w:type="paragraph" w:styleId="a5">
    <w:name w:val="Closing"/>
    <w:basedOn w:val="a"/>
    <w:link w:val="a6"/>
    <w:uiPriority w:val="99"/>
    <w:unhideWhenUsed/>
    <w:rsid w:val="00CF22DE"/>
    <w:pPr>
      <w:jc w:val="right"/>
    </w:pPr>
  </w:style>
  <w:style w:type="character" w:customStyle="1" w:styleId="a6">
    <w:name w:val="結語 (文字)"/>
    <w:basedOn w:val="a0"/>
    <w:link w:val="a5"/>
    <w:uiPriority w:val="99"/>
    <w:rsid w:val="00CF22DE"/>
  </w:style>
  <w:style w:type="paragraph" w:styleId="a7">
    <w:name w:val="Balloon Text"/>
    <w:basedOn w:val="a"/>
    <w:link w:val="a8"/>
    <w:uiPriority w:val="99"/>
    <w:semiHidden/>
    <w:unhideWhenUsed/>
    <w:rsid w:val="009F3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34D5"/>
    <w:rPr>
      <w:rFonts w:asciiTheme="majorHAnsi" w:eastAsiaTheme="majorEastAsia" w:hAnsiTheme="majorHAnsi" w:cstheme="majorBidi"/>
      <w:sz w:val="18"/>
      <w:szCs w:val="18"/>
    </w:rPr>
  </w:style>
  <w:style w:type="paragraph" w:styleId="a9">
    <w:name w:val="header"/>
    <w:basedOn w:val="a"/>
    <w:link w:val="aa"/>
    <w:uiPriority w:val="99"/>
    <w:unhideWhenUsed/>
    <w:rsid w:val="00793CB2"/>
    <w:pPr>
      <w:tabs>
        <w:tab w:val="center" w:pos="4252"/>
        <w:tab w:val="right" w:pos="8504"/>
      </w:tabs>
      <w:snapToGrid w:val="0"/>
    </w:pPr>
  </w:style>
  <w:style w:type="character" w:customStyle="1" w:styleId="aa">
    <w:name w:val="ヘッダー (文字)"/>
    <w:basedOn w:val="a0"/>
    <w:link w:val="a9"/>
    <w:uiPriority w:val="99"/>
    <w:rsid w:val="00793CB2"/>
  </w:style>
  <w:style w:type="paragraph" w:styleId="ab">
    <w:name w:val="footer"/>
    <w:basedOn w:val="a"/>
    <w:link w:val="ac"/>
    <w:uiPriority w:val="99"/>
    <w:unhideWhenUsed/>
    <w:rsid w:val="00793CB2"/>
    <w:pPr>
      <w:tabs>
        <w:tab w:val="center" w:pos="4252"/>
        <w:tab w:val="right" w:pos="8504"/>
      </w:tabs>
      <w:snapToGrid w:val="0"/>
    </w:pPr>
  </w:style>
  <w:style w:type="character" w:customStyle="1" w:styleId="ac">
    <w:name w:val="フッター (文字)"/>
    <w:basedOn w:val="a0"/>
    <w:link w:val="ab"/>
    <w:uiPriority w:val="99"/>
    <w:rsid w:val="00793CB2"/>
  </w:style>
  <w:style w:type="paragraph" w:styleId="HTML">
    <w:name w:val="HTML Preformatted"/>
    <w:basedOn w:val="a"/>
    <w:link w:val="HTML0"/>
    <w:uiPriority w:val="99"/>
    <w:unhideWhenUsed/>
    <w:rsid w:val="00FD10C5"/>
    <w:rPr>
      <w:rFonts w:ascii="Courier New" w:hAnsi="Courier New" w:cs="Courier New"/>
      <w:sz w:val="20"/>
      <w:szCs w:val="20"/>
    </w:rPr>
  </w:style>
  <w:style w:type="character" w:customStyle="1" w:styleId="HTML0">
    <w:name w:val="HTML 書式付き (文字)"/>
    <w:basedOn w:val="a0"/>
    <w:link w:val="HTML"/>
    <w:uiPriority w:val="99"/>
    <w:rsid w:val="00FD10C5"/>
    <w:rPr>
      <w:rFonts w:ascii="Courier New" w:hAnsi="Courier New" w:cs="Courier New"/>
      <w:sz w:val="20"/>
      <w:szCs w:val="20"/>
    </w:rPr>
  </w:style>
  <w:style w:type="table" w:styleId="ad">
    <w:name w:val="Table Grid"/>
    <w:basedOn w:val="a1"/>
    <w:uiPriority w:val="59"/>
    <w:rsid w:val="00F35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4BE5-9F1D-46E3-8A3D-A0798EDB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08306</dc:creator>
  <cp:lastModifiedBy>01277</cp:lastModifiedBy>
  <cp:revision>6</cp:revision>
  <cp:lastPrinted>2016-12-12T23:37:00Z</cp:lastPrinted>
  <dcterms:created xsi:type="dcterms:W3CDTF">2016-12-08T01:17:00Z</dcterms:created>
  <dcterms:modified xsi:type="dcterms:W3CDTF">2016-12-12T23:43:00Z</dcterms:modified>
</cp:coreProperties>
</file>