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2E" w:rsidRPr="00E7677F" w:rsidRDefault="0092502E" w:rsidP="00BC66BD">
      <w:pPr>
        <w:jc w:val="center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山口市</w:t>
      </w:r>
      <w:r w:rsidR="008E3523" w:rsidRPr="00E7677F">
        <w:rPr>
          <w:rFonts w:hint="eastAsia"/>
          <w:sz w:val="24"/>
          <w:szCs w:val="24"/>
        </w:rPr>
        <w:t>学生</w:t>
      </w:r>
      <w:r w:rsidRPr="00E7677F">
        <w:rPr>
          <w:rFonts w:hint="eastAsia"/>
          <w:sz w:val="24"/>
          <w:szCs w:val="24"/>
        </w:rPr>
        <w:t>消防団</w:t>
      </w:r>
      <w:r w:rsidR="008E3523" w:rsidRPr="00E7677F">
        <w:rPr>
          <w:rFonts w:hint="eastAsia"/>
          <w:sz w:val="24"/>
          <w:szCs w:val="24"/>
        </w:rPr>
        <w:t>員就業奨励金及び山口市消防団企業雇用</w:t>
      </w:r>
      <w:r w:rsidRPr="00E7677F">
        <w:rPr>
          <w:rFonts w:hint="eastAsia"/>
          <w:sz w:val="24"/>
          <w:szCs w:val="24"/>
        </w:rPr>
        <w:t>奨励金</w:t>
      </w:r>
      <w:r w:rsidR="0099450B" w:rsidRPr="00E7677F">
        <w:rPr>
          <w:rFonts w:hint="eastAsia"/>
          <w:sz w:val="24"/>
          <w:szCs w:val="24"/>
        </w:rPr>
        <w:t>制度</w:t>
      </w:r>
      <w:r w:rsidR="00CD44C1" w:rsidRPr="00E7677F">
        <w:rPr>
          <w:rFonts w:hint="eastAsia"/>
          <w:sz w:val="24"/>
          <w:szCs w:val="24"/>
        </w:rPr>
        <w:t>交付要綱</w:t>
      </w:r>
    </w:p>
    <w:p w:rsidR="00BC66BD" w:rsidRPr="00E7677F" w:rsidRDefault="00BC66BD" w:rsidP="00BC66BD">
      <w:pPr>
        <w:rPr>
          <w:sz w:val="24"/>
          <w:szCs w:val="24"/>
        </w:rPr>
      </w:pPr>
    </w:p>
    <w:p w:rsidR="00BC66BD" w:rsidRPr="00E7677F" w:rsidRDefault="006C41FF" w:rsidP="00353C02">
      <w:pPr>
        <w:ind w:firstLineChars="100" w:firstLine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（</w:t>
      </w:r>
      <w:r w:rsidR="007B0B85" w:rsidRPr="00E7677F">
        <w:rPr>
          <w:rFonts w:hint="eastAsia"/>
          <w:sz w:val="24"/>
          <w:szCs w:val="24"/>
        </w:rPr>
        <w:t>趣旨</w:t>
      </w:r>
      <w:r w:rsidR="00BC66BD" w:rsidRPr="00E7677F">
        <w:rPr>
          <w:rFonts w:hint="eastAsia"/>
          <w:sz w:val="24"/>
          <w:szCs w:val="24"/>
        </w:rPr>
        <w:t>）</w:t>
      </w:r>
    </w:p>
    <w:p w:rsidR="00BC66BD" w:rsidRPr="00E7677F" w:rsidRDefault="00BC66BD" w:rsidP="0059338A">
      <w:pPr>
        <w:ind w:left="240" w:hangingChars="100" w:hanging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第１条　この要綱は、山口市内（以下「市内」と</w:t>
      </w:r>
      <w:r w:rsidR="007B0B85" w:rsidRPr="00E7677F">
        <w:rPr>
          <w:rFonts w:hint="eastAsia"/>
          <w:sz w:val="24"/>
          <w:szCs w:val="24"/>
        </w:rPr>
        <w:t>いう</w:t>
      </w:r>
      <w:r w:rsidRPr="00E7677F">
        <w:rPr>
          <w:rFonts w:hint="eastAsia"/>
          <w:sz w:val="24"/>
          <w:szCs w:val="24"/>
        </w:rPr>
        <w:t>。）への</w:t>
      </w:r>
      <w:r w:rsidR="00490F1A" w:rsidRPr="00E7677F">
        <w:rPr>
          <w:rFonts w:hint="eastAsia"/>
          <w:sz w:val="24"/>
          <w:szCs w:val="24"/>
        </w:rPr>
        <w:t>若者の</w:t>
      </w:r>
      <w:r w:rsidR="006C41FF" w:rsidRPr="00E7677F">
        <w:rPr>
          <w:rFonts w:hint="eastAsia"/>
          <w:sz w:val="24"/>
          <w:szCs w:val="24"/>
        </w:rPr>
        <w:t>雇用</w:t>
      </w:r>
      <w:r w:rsidR="00490F1A" w:rsidRPr="00E7677F">
        <w:rPr>
          <w:rFonts w:hint="eastAsia"/>
          <w:sz w:val="24"/>
          <w:szCs w:val="24"/>
        </w:rPr>
        <w:t>と</w:t>
      </w:r>
      <w:r w:rsidR="006C41FF" w:rsidRPr="00E7677F">
        <w:rPr>
          <w:rFonts w:hint="eastAsia"/>
          <w:sz w:val="24"/>
          <w:szCs w:val="24"/>
        </w:rPr>
        <w:t>定住</w:t>
      </w:r>
      <w:r w:rsidR="00490F1A" w:rsidRPr="00E7677F">
        <w:rPr>
          <w:rFonts w:hint="eastAsia"/>
          <w:sz w:val="24"/>
          <w:szCs w:val="24"/>
        </w:rPr>
        <w:t>を促進</w:t>
      </w:r>
      <w:r w:rsidR="00C87399" w:rsidRPr="00E7677F">
        <w:rPr>
          <w:rFonts w:hint="eastAsia"/>
          <w:sz w:val="24"/>
          <w:szCs w:val="24"/>
        </w:rPr>
        <w:t>すること</w:t>
      </w:r>
      <w:r w:rsidR="00490F1A" w:rsidRPr="00E7677F">
        <w:rPr>
          <w:rFonts w:hint="eastAsia"/>
          <w:sz w:val="24"/>
          <w:szCs w:val="24"/>
        </w:rPr>
        <w:t>により、</w:t>
      </w:r>
      <w:r w:rsidR="00E943A2" w:rsidRPr="00E7677F">
        <w:rPr>
          <w:rFonts w:hint="eastAsia"/>
          <w:sz w:val="24"/>
          <w:szCs w:val="24"/>
        </w:rPr>
        <w:t>地域防災力の向上を</w:t>
      </w:r>
      <w:r w:rsidR="00FA0CD1" w:rsidRPr="00E7677F">
        <w:rPr>
          <w:rFonts w:hint="eastAsia"/>
          <w:sz w:val="24"/>
          <w:szCs w:val="24"/>
        </w:rPr>
        <w:t>図ることを</w:t>
      </w:r>
      <w:r w:rsidRPr="00E7677F">
        <w:rPr>
          <w:rFonts w:hint="eastAsia"/>
          <w:sz w:val="24"/>
          <w:szCs w:val="24"/>
        </w:rPr>
        <w:t>目的として</w:t>
      </w:r>
      <w:r w:rsidR="00DE476F" w:rsidRPr="00E7677F">
        <w:rPr>
          <w:rFonts w:hint="eastAsia"/>
          <w:sz w:val="24"/>
          <w:szCs w:val="24"/>
        </w:rPr>
        <w:t>交付する</w:t>
      </w:r>
      <w:r w:rsidR="009151CA" w:rsidRPr="00E7677F">
        <w:rPr>
          <w:rFonts w:hint="eastAsia"/>
          <w:sz w:val="24"/>
          <w:szCs w:val="24"/>
        </w:rPr>
        <w:t>、</w:t>
      </w:r>
      <w:r w:rsidRPr="00E7677F">
        <w:rPr>
          <w:rFonts w:hint="eastAsia"/>
          <w:sz w:val="24"/>
          <w:szCs w:val="24"/>
        </w:rPr>
        <w:t>山口市学生消防団</w:t>
      </w:r>
      <w:r w:rsidR="00E943A2" w:rsidRPr="00E7677F">
        <w:rPr>
          <w:rFonts w:hint="eastAsia"/>
          <w:sz w:val="24"/>
          <w:szCs w:val="24"/>
        </w:rPr>
        <w:t>員</w:t>
      </w:r>
      <w:r w:rsidR="00146A66" w:rsidRPr="00E7677F">
        <w:rPr>
          <w:rFonts w:hint="eastAsia"/>
          <w:sz w:val="24"/>
          <w:szCs w:val="24"/>
        </w:rPr>
        <w:t>就業奨励金（以下｢就業奨励金」と</w:t>
      </w:r>
      <w:r w:rsidR="007B0B85" w:rsidRPr="00E7677F">
        <w:rPr>
          <w:rFonts w:hint="eastAsia"/>
          <w:sz w:val="24"/>
          <w:szCs w:val="24"/>
        </w:rPr>
        <w:t>いう</w:t>
      </w:r>
      <w:r w:rsidR="00146A66" w:rsidRPr="00E7677F">
        <w:rPr>
          <w:rFonts w:hint="eastAsia"/>
          <w:sz w:val="24"/>
          <w:szCs w:val="24"/>
        </w:rPr>
        <w:t>。）</w:t>
      </w:r>
      <w:r w:rsidR="00C87399" w:rsidRPr="00E7677F">
        <w:rPr>
          <w:rFonts w:hint="eastAsia"/>
          <w:sz w:val="24"/>
          <w:szCs w:val="24"/>
        </w:rPr>
        <w:t>及び</w:t>
      </w:r>
      <w:r w:rsidR="007B0B85" w:rsidRPr="00E7677F">
        <w:rPr>
          <w:rFonts w:hint="eastAsia"/>
          <w:sz w:val="24"/>
          <w:szCs w:val="24"/>
        </w:rPr>
        <w:t>山口市消防団企業雇用奨励金（以下「雇用奨励金」という</w:t>
      </w:r>
      <w:r w:rsidRPr="00E7677F">
        <w:rPr>
          <w:rFonts w:hint="eastAsia"/>
          <w:sz w:val="24"/>
          <w:szCs w:val="24"/>
        </w:rPr>
        <w:t>。）につ</w:t>
      </w:r>
      <w:r w:rsidR="0066337D" w:rsidRPr="00E7677F">
        <w:rPr>
          <w:rFonts w:hint="eastAsia"/>
          <w:sz w:val="24"/>
          <w:szCs w:val="24"/>
        </w:rPr>
        <w:t>いて</w:t>
      </w:r>
      <w:r w:rsidRPr="00E7677F">
        <w:rPr>
          <w:rFonts w:hint="eastAsia"/>
          <w:sz w:val="24"/>
          <w:szCs w:val="24"/>
        </w:rPr>
        <w:t>、必要な事項を定めるものとする。</w:t>
      </w:r>
    </w:p>
    <w:p w:rsidR="001F310C" w:rsidRPr="00E7677F" w:rsidRDefault="00353C02" w:rsidP="00353C02">
      <w:pPr>
        <w:ind w:left="240" w:hangingChars="100" w:hanging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 xml:space="preserve">　</w:t>
      </w:r>
    </w:p>
    <w:p w:rsidR="00BC66BD" w:rsidRPr="00E7677F" w:rsidRDefault="00BC66BD" w:rsidP="00353C02">
      <w:pPr>
        <w:ind w:firstLineChars="100" w:firstLine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（定義）</w:t>
      </w:r>
    </w:p>
    <w:p w:rsidR="00F523BF" w:rsidRDefault="00BC66BD" w:rsidP="00F523BF">
      <w:pPr>
        <w:ind w:left="240" w:hangingChars="100" w:hanging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第２条</w:t>
      </w:r>
      <w:r w:rsidR="00E34B8F" w:rsidRPr="00E7677F">
        <w:rPr>
          <w:rFonts w:hint="eastAsia"/>
          <w:sz w:val="24"/>
          <w:szCs w:val="24"/>
        </w:rPr>
        <w:t xml:space="preserve">　</w:t>
      </w:r>
      <w:r w:rsidR="00490F1A" w:rsidRPr="00E7677F">
        <w:rPr>
          <w:rFonts w:hint="eastAsia"/>
          <w:sz w:val="24"/>
          <w:szCs w:val="24"/>
        </w:rPr>
        <w:t>この要綱において、次の各号に掲げる用語の定</w:t>
      </w:r>
      <w:r w:rsidRPr="00E7677F">
        <w:rPr>
          <w:rFonts w:hint="eastAsia"/>
          <w:sz w:val="24"/>
          <w:szCs w:val="24"/>
        </w:rPr>
        <w:t>義は、</w:t>
      </w:r>
      <w:r w:rsidR="00F523BF">
        <w:rPr>
          <w:rFonts w:hint="eastAsia"/>
          <w:sz w:val="24"/>
          <w:szCs w:val="24"/>
        </w:rPr>
        <w:t>それぞれ</w:t>
      </w:r>
      <w:r w:rsidRPr="00E7677F">
        <w:rPr>
          <w:rFonts w:hint="eastAsia"/>
          <w:sz w:val="24"/>
          <w:szCs w:val="24"/>
        </w:rPr>
        <w:t>当該各号に定めるところによる。</w:t>
      </w:r>
    </w:p>
    <w:p w:rsidR="00BC66BD" w:rsidRPr="00E7677F" w:rsidRDefault="00F523BF" w:rsidP="00A91440">
      <w:pPr>
        <w:ind w:left="480" w:hangingChars="200" w:hanging="480"/>
        <w:rPr>
          <w:sz w:val="24"/>
          <w:szCs w:val="24"/>
        </w:rPr>
      </w:pPr>
      <w:r w:rsidRPr="00E7677F">
        <w:rPr>
          <w:rFonts w:ascii="ＭＳ 明朝" w:eastAsia="ＭＳ 明朝" w:hAnsi="ＭＳ 明朝" w:hint="eastAsia"/>
          <w:sz w:val="24"/>
          <w:szCs w:val="24"/>
        </w:rPr>
        <w:t xml:space="preserve">　⑴</w:t>
      </w:r>
      <w:r w:rsidRPr="00E7677F">
        <w:rPr>
          <w:sz w:val="24"/>
          <w:szCs w:val="24"/>
        </w:rPr>
        <w:t xml:space="preserve">　</w:t>
      </w:r>
      <w:r w:rsidR="00BC66BD" w:rsidRPr="00F523BF">
        <w:rPr>
          <w:rFonts w:hint="eastAsia"/>
          <w:sz w:val="24"/>
          <w:szCs w:val="24"/>
        </w:rPr>
        <w:t>事業主</w:t>
      </w:r>
      <w:r w:rsidR="00E34B8F" w:rsidRPr="00F523BF">
        <w:rPr>
          <w:rFonts w:hint="eastAsia"/>
          <w:sz w:val="24"/>
          <w:szCs w:val="24"/>
        </w:rPr>
        <w:t xml:space="preserve">　</w:t>
      </w:r>
      <w:r w:rsidR="009A712B" w:rsidRPr="00F523BF">
        <w:rPr>
          <w:rFonts w:hint="eastAsia"/>
          <w:sz w:val="24"/>
          <w:szCs w:val="24"/>
        </w:rPr>
        <w:t>市内に事業所（事務所、店舗、</w:t>
      </w:r>
      <w:r w:rsidR="00BC66BD" w:rsidRPr="00F523BF">
        <w:rPr>
          <w:rFonts w:hint="eastAsia"/>
          <w:sz w:val="24"/>
          <w:szCs w:val="24"/>
        </w:rPr>
        <w:t>工場</w:t>
      </w:r>
      <w:r w:rsidR="00C87399" w:rsidRPr="00F523BF">
        <w:rPr>
          <w:rFonts w:hint="eastAsia"/>
          <w:sz w:val="24"/>
          <w:szCs w:val="24"/>
        </w:rPr>
        <w:t>等</w:t>
      </w:r>
      <w:r w:rsidR="00BE6CE2" w:rsidRPr="00F523BF">
        <w:rPr>
          <w:rFonts w:hint="eastAsia"/>
          <w:sz w:val="24"/>
          <w:szCs w:val="24"/>
        </w:rPr>
        <w:t>）を有し事業を営む者で</w:t>
      </w:r>
      <w:r w:rsidR="004C2E28" w:rsidRPr="00FC6D8E">
        <w:rPr>
          <w:rFonts w:hint="eastAsia"/>
          <w:sz w:val="24"/>
          <w:szCs w:val="24"/>
        </w:rPr>
        <w:t>雇用保険法（昭和４９年法律第１１６号）の適用を受けている者</w:t>
      </w:r>
      <w:r w:rsidR="00BC66BD" w:rsidRPr="00FC6D8E">
        <w:rPr>
          <w:rFonts w:hint="eastAsia"/>
          <w:sz w:val="24"/>
          <w:szCs w:val="24"/>
        </w:rPr>
        <w:t>又は市長が認めた者をいう。</w:t>
      </w:r>
      <w:r w:rsidR="00BC66BD" w:rsidRPr="00E7677F">
        <w:rPr>
          <w:rFonts w:hint="eastAsia"/>
          <w:sz w:val="24"/>
          <w:szCs w:val="24"/>
        </w:rPr>
        <w:t>ただし、風俗営業等の規制及び業務の適正化等に関する法律（昭和２３年法</w:t>
      </w:r>
      <w:r w:rsidR="00E34B8F" w:rsidRPr="00E7677F">
        <w:rPr>
          <w:rFonts w:hint="eastAsia"/>
          <w:sz w:val="24"/>
          <w:szCs w:val="24"/>
        </w:rPr>
        <w:t>律第１</w:t>
      </w:r>
      <w:r w:rsidR="00BC66BD" w:rsidRPr="00E7677F">
        <w:rPr>
          <w:rFonts w:hint="eastAsia"/>
          <w:sz w:val="24"/>
          <w:szCs w:val="24"/>
        </w:rPr>
        <w:t>２２号）第２条に規定する事業を営む者を除く。</w:t>
      </w:r>
    </w:p>
    <w:p w:rsidR="00F523BF" w:rsidRDefault="00E34B8F" w:rsidP="00F523BF">
      <w:pPr>
        <w:tabs>
          <w:tab w:val="left" w:pos="709"/>
        </w:tabs>
        <w:ind w:leftChars="100" w:left="210"/>
        <w:jc w:val="distribute"/>
        <w:rPr>
          <w:sz w:val="24"/>
          <w:szCs w:val="24"/>
        </w:rPr>
      </w:pPr>
      <w:r w:rsidRPr="00E7677F">
        <w:rPr>
          <w:rFonts w:ascii="ＭＳ 明朝" w:eastAsia="ＭＳ 明朝" w:hAnsi="ＭＳ 明朝" w:hint="eastAsia"/>
          <w:sz w:val="24"/>
          <w:szCs w:val="24"/>
        </w:rPr>
        <w:t>⑵</w:t>
      </w:r>
      <w:r w:rsidRPr="00E7677F">
        <w:rPr>
          <w:rFonts w:hint="eastAsia"/>
          <w:sz w:val="24"/>
          <w:szCs w:val="24"/>
        </w:rPr>
        <w:t xml:space="preserve">　</w:t>
      </w:r>
      <w:r w:rsidR="008751D6" w:rsidRPr="00E7677F">
        <w:rPr>
          <w:rFonts w:hint="eastAsia"/>
          <w:sz w:val="24"/>
          <w:szCs w:val="24"/>
        </w:rPr>
        <w:t>学生</w:t>
      </w:r>
      <w:r w:rsidR="00353C02" w:rsidRPr="00E7677F">
        <w:rPr>
          <w:rFonts w:hint="eastAsia"/>
          <w:sz w:val="24"/>
          <w:szCs w:val="24"/>
        </w:rPr>
        <w:t>消防</w:t>
      </w:r>
      <w:r w:rsidR="008751D6" w:rsidRPr="00E7677F">
        <w:rPr>
          <w:rFonts w:hint="eastAsia"/>
          <w:sz w:val="24"/>
          <w:szCs w:val="24"/>
        </w:rPr>
        <w:t>団員</w:t>
      </w:r>
      <w:r w:rsidRPr="00E7677F">
        <w:rPr>
          <w:rFonts w:hint="eastAsia"/>
          <w:sz w:val="24"/>
          <w:szCs w:val="24"/>
        </w:rPr>
        <w:t xml:space="preserve">　</w:t>
      </w:r>
      <w:r w:rsidR="009E5FDB" w:rsidRPr="00E7677F">
        <w:rPr>
          <w:rFonts w:hint="eastAsia"/>
          <w:sz w:val="24"/>
          <w:szCs w:val="24"/>
        </w:rPr>
        <w:t>山口市消防団の組織に関する規則（平成１７年規則第</w:t>
      </w:r>
    </w:p>
    <w:p w:rsidR="00BC66BD" w:rsidRPr="00E7677F" w:rsidRDefault="009E5FDB" w:rsidP="00F523BF">
      <w:pPr>
        <w:tabs>
          <w:tab w:val="left" w:pos="709"/>
        </w:tabs>
        <w:ind w:leftChars="100" w:left="210" w:firstLineChars="100" w:firstLine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１９７号）第４条</w:t>
      </w:r>
      <w:r w:rsidR="00F523BF">
        <w:rPr>
          <w:rFonts w:hint="eastAsia"/>
          <w:sz w:val="24"/>
          <w:szCs w:val="24"/>
        </w:rPr>
        <w:t>第２項</w:t>
      </w:r>
      <w:r w:rsidR="007A2CA6" w:rsidRPr="00E7677F">
        <w:rPr>
          <w:rFonts w:hint="eastAsia"/>
          <w:sz w:val="24"/>
          <w:szCs w:val="24"/>
        </w:rPr>
        <w:t>に規定する者をいう</w:t>
      </w:r>
      <w:r w:rsidR="0039425A" w:rsidRPr="00E7677F">
        <w:rPr>
          <w:rFonts w:hint="eastAsia"/>
          <w:sz w:val="24"/>
          <w:szCs w:val="24"/>
        </w:rPr>
        <w:t>。</w:t>
      </w:r>
    </w:p>
    <w:p w:rsidR="00AB1ABF" w:rsidRPr="00E7677F" w:rsidRDefault="00AB1ABF" w:rsidP="0059338A">
      <w:pPr>
        <w:ind w:leftChars="100" w:left="450" w:hangingChars="100" w:hanging="240"/>
        <w:rPr>
          <w:sz w:val="24"/>
          <w:szCs w:val="24"/>
        </w:rPr>
      </w:pPr>
      <w:r w:rsidRPr="00E7677F">
        <w:rPr>
          <w:rFonts w:ascii="ＭＳ 明朝" w:eastAsia="ＭＳ 明朝" w:hAnsi="ＭＳ 明朝" w:hint="eastAsia"/>
          <w:sz w:val="24"/>
          <w:szCs w:val="24"/>
        </w:rPr>
        <w:t>⑶</w:t>
      </w:r>
      <w:r w:rsidRPr="00E7677F">
        <w:rPr>
          <w:rFonts w:hint="eastAsia"/>
          <w:sz w:val="24"/>
          <w:szCs w:val="24"/>
        </w:rPr>
        <w:t xml:space="preserve">　</w:t>
      </w:r>
      <w:r w:rsidR="00F523BF">
        <w:rPr>
          <w:rFonts w:hint="eastAsia"/>
          <w:sz w:val="24"/>
          <w:szCs w:val="24"/>
        </w:rPr>
        <w:t>認証証明書</w:t>
      </w:r>
      <w:r w:rsidRPr="00E7677F">
        <w:rPr>
          <w:rFonts w:hint="eastAsia"/>
          <w:sz w:val="24"/>
          <w:szCs w:val="24"/>
        </w:rPr>
        <w:t xml:space="preserve">　</w:t>
      </w:r>
      <w:r w:rsidR="00F523BF">
        <w:rPr>
          <w:rFonts w:hint="eastAsia"/>
          <w:sz w:val="24"/>
          <w:szCs w:val="24"/>
        </w:rPr>
        <w:t>学生消防団活動認証証明書をいう</w:t>
      </w:r>
      <w:r w:rsidR="00335C04" w:rsidRPr="00E7677F">
        <w:rPr>
          <w:rFonts w:hint="eastAsia"/>
          <w:sz w:val="24"/>
          <w:szCs w:val="24"/>
        </w:rPr>
        <w:t>。</w:t>
      </w:r>
    </w:p>
    <w:p w:rsidR="00AE1528" w:rsidRPr="00E7677F" w:rsidRDefault="00AE1528" w:rsidP="00AE1528">
      <w:pPr>
        <w:ind w:leftChars="100" w:left="450" w:hangingChars="100" w:hanging="240"/>
        <w:rPr>
          <w:sz w:val="24"/>
          <w:szCs w:val="24"/>
        </w:rPr>
      </w:pPr>
      <w:r w:rsidRPr="00E7677F">
        <w:rPr>
          <w:rFonts w:asciiTheme="minorEastAsia" w:hAnsiTheme="minorEastAsia" w:hint="eastAsia"/>
          <w:sz w:val="24"/>
          <w:szCs w:val="24"/>
        </w:rPr>
        <w:t>⑷</w:t>
      </w:r>
      <w:r w:rsidRPr="00E7677F">
        <w:rPr>
          <w:rFonts w:hint="eastAsia"/>
          <w:sz w:val="24"/>
          <w:szCs w:val="24"/>
        </w:rPr>
        <w:t xml:space="preserve">　一般常用雇用者</w:t>
      </w:r>
      <w:r w:rsidRPr="00E7677F">
        <w:rPr>
          <w:sz w:val="24"/>
          <w:szCs w:val="24"/>
        </w:rPr>
        <w:t xml:space="preserve"> </w:t>
      </w:r>
      <w:r w:rsidRPr="00E7677F">
        <w:rPr>
          <w:rFonts w:hint="eastAsia"/>
          <w:sz w:val="24"/>
          <w:szCs w:val="24"/>
        </w:rPr>
        <w:t>１週間の所定労働時間が３０時間以上の雇用保険被保険者であり、かつ、期間の定めなく雇用される者をいう。</w:t>
      </w:r>
    </w:p>
    <w:p w:rsidR="001F310C" w:rsidRPr="00E7677F" w:rsidRDefault="001F310C" w:rsidP="00E103B3">
      <w:pPr>
        <w:rPr>
          <w:sz w:val="24"/>
          <w:szCs w:val="24"/>
        </w:rPr>
      </w:pPr>
    </w:p>
    <w:p w:rsidR="00E103B3" w:rsidRPr="009A2502" w:rsidRDefault="00E103B3" w:rsidP="00353C02">
      <w:pPr>
        <w:ind w:firstLineChars="100" w:firstLine="240"/>
        <w:rPr>
          <w:color w:val="FF0000"/>
          <w:sz w:val="24"/>
          <w:szCs w:val="24"/>
        </w:rPr>
      </w:pPr>
      <w:r w:rsidRPr="009A2502">
        <w:rPr>
          <w:rFonts w:hint="eastAsia"/>
          <w:color w:val="FF0000"/>
          <w:sz w:val="24"/>
          <w:szCs w:val="24"/>
        </w:rPr>
        <w:t>（</w:t>
      </w:r>
      <w:r w:rsidR="00BB5AB1" w:rsidRPr="009A2502">
        <w:rPr>
          <w:rFonts w:hint="eastAsia"/>
          <w:color w:val="FF0000"/>
          <w:sz w:val="24"/>
          <w:szCs w:val="24"/>
        </w:rPr>
        <w:t>交付</w:t>
      </w:r>
      <w:r w:rsidRPr="009A2502">
        <w:rPr>
          <w:rFonts w:hint="eastAsia"/>
          <w:color w:val="FF0000"/>
          <w:sz w:val="24"/>
          <w:szCs w:val="24"/>
        </w:rPr>
        <w:t>対象者）</w:t>
      </w:r>
    </w:p>
    <w:p w:rsidR="009A2502" w:rsidRDefault="00E103B3" w:rsidP="00D23DD9">
      <w:pPr>
        <w:tabs>
          <w:tab w:val="left" w:pos="709"/>
          <w:tab w:val="left" w:pos="1134"/>
        </w:tabs>
        <w:ind w:left="240" w:hangingChars="100" w:hanging="240"/>
        <w:rPr>
          <w:color w:val="FF0000"/>
          <w:sz w:val="24"/>
          <w:szCs w:val="24"/>
        </w:rPr>
      </w:pPr>
      <w:r w:rsidRPr="00E7677F">
        <w:rPr>
          <w:rFonts w:hint="eastAsia"/>
          <w:sz w:val="24"/>
          <w:szCs w:val="24"/>
        </w:rPr>
        <w:t xml:space="preserve">第３条　</w:t>
      </w:r>
      <w:r w:rsidR="009A2502" w:rsidRPr="009A2502">
        <w:rPr>
          <w:rFonts w:hint="eastAsia"/>
          <w:color w:val="FF0000"/>
          <w:sz w:val="24"/>
          <w:szCs w:val="24"/>
        </w:rPr>
        <w:t>就業奨励金及び雇用奨励金</w:t>
      </w:r>
      <w:r w:rsidR="00662010">
        <w:rPr>
          <w:rFonts w:hint="eastAsia"/>
          <w:color w:val="FF0000"/>
          <w:sz w:val="24"/>
          <w:szCs w:val="24"/>
        </w:rPr>
        <w:t>の対象となる者</w:t>
      </w:r>
      <w:r w:rsidR="009A2502">
        <w:rPr>
          <w:rFonts w:hint="eastAsia"/>
          <w:color w:val="FF0000"/>
          <w:sz w:val="24"/>
          <w:szCs w:val="24"/>
        </w:rPr>
        <w:t>は、次に掲げる各奨励金の要件に該当する者とする。</w:t>
      </w:r>
    </w:p>
    <w:p w:rsidR="00231289" w:rsidRDefault="00E40511" w:rsidP="0023128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Chars="0" w:left="426" w:hanging="2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  </w:t>
      </w:r>
      <w:r w:rsidR="00DD3DB7" w:rsidRPr="00DD3DB7">
        <w:rPr>
          <w:rFonts w:ascii="ＭＳ 明朝" w:eastAsia="ＭＳ 明朝" w:hAnsi="ＭＳ 明朝" w:hint="eastAsia"/>
          <w:color w:val="FF0000"/>
          <w:sz w:val="24"/>
          <w:szCs w:val="24"/>
        </w:rPr>
        <w:t>就業奨励金については、</w:t>
      </w:r>
      <w:r w:rsidR="00353C02" w:rsidRPr="009A2502">
        <w:rPr>
          <w:rFonts w:ascii="ＭＳ 明朝" w:eastAsia="ＭＳ 明朝" w:hAnsi="ＭＳ 明朝" w:hint="eastAsia"/>
          <w:sz w:val="24"/>
          <w:szCs w:val="24"/>
        </w:rPr>
        <w:t>学生消防団員</w:t>
      </w:r>
      <w:r w:rsidR="007A2CA6" w:rsidRPr="009A2502">
        <w:rPr>
          <w:rFonts w:ascii="ＭＳ 明朝" w:eastAsia="ＭＳ 明朝" w:hAnsi="ＭＳ 明朝" w:hint="eastAsia"/>
          <w:sz w:val="24"/>
          <w:szCs w:val="24"/>
        </w:rPr>
        <w:t>として</w:t>
      </w:r>
      <w:r w:rsidR="00041F14">
        <w:rPr>
          <w:rFonts w:ascii="ＭＳ 明朝" w:eastAsia="ＭＳ 明朝" w:hAnsi="ＭＳ 明朝" w:hint="eastAsia"/>
          <w:sz w:val="24"/>
          <w:szCs w:val="24"/>
        </w:rPr>
        <w:t>山口市の認証証明書</w:t>
      </w:r>
      <w:r w:rsidR="00353C02" w:rsidRPr="009A2502">
        <w:rPr>
          <w:rFonts w:ascii="ＭＳ 明朝" w:eastAsia="ＭＳ 明朝" w:hAnsi="ＭＳ 明朝" w:hint="eastAsia"/>
          <w:sz w:val="24"/>
          <w:szCs w:val="24"/>
        </w:rPr>
        <w:t>の交付を受け</w:t>
      </w:r>
      <w:r w:rsidR="00C7486A">
        <w:rPr>
          <w:rFonts w:ascii="ＭＳ 明朝" w:eastAsia="ＭＳ 明朝" w:hAnsi="ＭＳ 明朝" w:hint="eastAsia"/>
          <w:sz w:val="24"/>
          <w:szCs w:val="24"/>
        </w:rPr>
        <w:t>た</w:t>
      </w:r>
      <w:r w:rsidR="00041F14">
        <w:rPr>
          <w:rFonts w:ascii="ＭＳ 明朝" w:eastAsia="ＭＳ 明朝" w:hAnsi="ＭＳ 明朝" w:hint="eastAsia"/>
          <w:sz w:val="24"/>
          <w:szCs w:val="24"/>
        </w:rPr>
        <w:t>者で</w:t>
      </w:r>
      <w:r w:rsidR="00353C02" w:rsidRPr="009A2502">
        <w:rPr>
          <w:rFonts w:ascii="ＭＳ 明朝" w:eastAsia="ＭＳ 明朝" w:hAnsi="ＭＳ 明朝" w:hint="eastAsia"/>
          <w:sz w:val="24"/>
          <w:szCs w:val="24"/>
        </w:rPr>
        <w:t>、</w:t>
      </w:r>
      <w:r w:rsidR="00666D9E" w:rsidRPr="009A2502">
        <w:rPr>
          <w:rFonts w:ascii="ＭＳ 明朝" w:eastAsia="ＭＳ 明朝" w:hAnsi="ＭＳ 明朝" w:hint="eastAsia"/>
          <w:sz w:val="24"/>
          <w:szCs w:val="24"/>
        </w:rPr>
        <w:t>市内の</w:t>
      </w:r>
      <w:r w:rsidR="00353C02" w:rsidRPr="009A2502">
        <w:rPr>
          <w:rFonts w:ascii="ＭＳ 明朝" w:eastAsia="ＭＳ 明朝" w:hAnsi="ＭＳ 明朝" w:hint="eastAsia"/>
          <w:sz w:val="24"/>
          <w:szCs w:val="24"/>
        </w:rPr>
        <w:t>事業所に就職し、市内へ</w:t>
      </w:r>
      <w:r w:rsidR="00652B63">
        <w:rPr>
          <w:rFonts w:ascii="ＭＳ 明朝" w:eastAsia="ＭＳ 明朝" w:hAnsi="ＭＳ 明朝" w:hint="eastAsia"/>
          <w:sz w:val="24"/>
          <w:szCs w:val="24"/>
        </w:rPr>
        <w:t>居住を行い</w:t>
      </w:r>
      <w:r w:rsidR="00353C02" w:rsidRPr="009A2502">
        <w:rPr>
          <w:rFonts w:ascii="ＭＳ 明朝" w:eastAsia="ＭＳ 明朝" w:hAnsi="ＭＳ 明朝" w:hint="eastAsia"/>
          <w:sz w:val="24"/>
          <w:szCs w:val="24"/>
        </w:rPr>
        <w:t>、かつ</w:t>
      </w:r>
      <w:r w:rsidR="00CB2E71" w:rsidRPr="009A2502">
        <w:rPr>
          <w:rFonts w:ascii="ＭＳ 明朝" w:eastAsia="ＭＳ 明朝" w:hAnsi="ＭＳ 明朝" w:hint="eastAsia"/>
          <w:sz w:val="24"/>
          <w:szCs w:val="24"/>
        </w:rPr>
        <w:t>、</w:t>
      </w:r>
      <w:r w:rsidR="00353C02" w:rsidRPr="009A2502">
        <w:rPr>
          <w:rFonts w:ascii="ＭＳ 明朝" w:eastAsia="ＭＳ 明朝" w:hAnsi="ＭＳ 明朝" w:hint="eastAsia"/>
          <w:sz w:val="24"/>
          <w:szCs w:val="24"/>
        </w:rPr>
        <w:t>山口市消防団活動を継続する者</w:t>
      </w:r>
    </w:p>
    <w:p w:rsidR="00E40511" w:rsidRPr="00041F14" w:rsidRDefault="00231289" w:rsidP="00041F14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Chars="0" w:left="426" w:hanging="2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041F14">
        <w:rPr>
          <w:rFonts w:ascii="ＭＳ 明朝" w:eastAsia="ＭＳ 明朝" w:hAnsi="ＭＳ 明朝" w:hint="eastAsia"/>
          <w:sz w:val="24"/>
          <w:szCs w:val="24"/>
        </w:rPr>
        <w:t>雇用奨励金については、事業主であって、前</w:t>
      </w:r>
      <w:r w:rsidR="001E0DEC">
        <w:rPr>
          <w:rFonts w:ascii="ＭＳ 明朝" w:eastAsia="ＭＳ 明朝" w:hAnsi="ＭＳ 明朝" w:hint="eastAsia"/>
          <w:sz w:val="24"/>
          <w:szCs w:val="24"/>
        </w:rPr>
        <w:t>号</w:t>
      </w:r>
      <w:r w:rsidR="003B0098">
        <w:rPr>
          <w:rFonts w:ascii="ＭＳ 明朝" w:eastAsia="ＭＳ 明朝" w:hAnsi="ＭＳ 明朝" w:hint="eastAsia"/>
          <w:sz w:val="24"/>
          <w:szCs w:val="24"/>
        </w:rPr>
        <w:t>の学生消防団員を一般常用雇用者として雇入れた者</w:t>
      </w:r>
    </w:p>
    <w:p w:rsidR="00EB4211" w:rsidRDefault="00EB4211" w:rsidP="00EB4211">
      <w:pPr>
        <w:tabs>
          <w:tab w:val="left" w:pos="709"/>
          <w:tab w:val="left" w:pos="851"/>
        </w:tabs>
        <w:jc w:val="left"/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２　前項</w:t>
      </w:r>
      <w:r w:rsidR="00AF4D48" w:rsidRPr="00EB4211">
        <w:rPr>
          <w:rFonts w:hint="eastAsia"/>
          <w:color w:val="FF0000"/>
          <w:sz w:val="24"/>
          <w:szCs w:val="24"/>
        </w:rPr>
        <w:t>第１号</w:t>
      </w:r>
      <w:r w:rsidR="009E2A77" w:rsidRPr="00EB4211">
        <w:rPr>
          <w:rFonts w:hint="eastAsia"/>
          <w:color w:val="FF0000"/>
          <w:sz w:val="24"/>
          <w:szCs w:val="24"/>
        </w:rPr>
        <w:t>の要件については、</w:t>
      </w:r>
      <w:r>
        <w:rPr>
          <w:rFonts w:hint="eastAsia"/>
          <w:color w:val="FF0000"/>
          <w:sz w:val="24"/>
          <w:szCs w:val="24"/>
        </w:rPr>
        <w:t>若年</w:t>
      </w:r>
      <w:r w:rsidR="009E2A77" w:rsidRPr="00EB4211">
        <w:rPr>
          <w:rFonts w:hint="eastAsia"/>
          <w:color w:val="FF0000"/>
          <w:sz w:val="24"/>
          <w:szCs w:val="24"/>
        </w:rPr>
        <w:t>ＵＪ</w:t>
      </w:r>
      <w:r w:rsidR="009E2A77" w:rsidRPr="009E2A77">
        <w:rPr>
          <w:rFonts w:hint="eastAsia"/>
          <w:color w:val="FF0000"/>
          <w:sz w:val="24"/>
          <w:szCs w:val="24"/>
        </w:rPr>
        <w:t>Ｉ</w:t>
      </w:r>
      <w:r w:rsidR="009E2A77">
        <w:rPr>
          <w:rFonts w:hint="eastAsia"/>
          <w:color w:val="FF0000"/>
          <w:sz w:val="24"/>
          <w:szCs w:val="24"/>
        </w:rPr>
        <w:t>ターン者</w:t>
      </w:r>
      <w:r w:rsidR="00662010">
        <w:rPr>
          <w:rFonts w:hint="eastAsia"/>
          <w:color w:val="FF0000"/>
          <w:sz w:val="24"/>
          <w:szCs w:val="24"/>
        </w:rPr>
        <w:t>の</w:t>
      </w:r>
      <w:r>
        <w:rPr>
          <w:rFonts w:hint="eastAsia"/>
          <w:color w:val="FF0000"/>
          <w:sz w:val="24"/>
          <w:szCs w:val="24"/>
        </w:rPr>
        <w:t>定住促進に資するこ</w:t>
      </w:r>
    </w:p>
    <w:p w:rsidR="00EB4211" w:rsidRDefault="00EB4211" w:rsidP="00EB4211">
      <w:pPr>
        <w:tabs>
          <w:tab w:val="left" w:pos="709"/>
          <w:tab w:val="left" w:pos="851"/>
        </w:tabs>
        <w:ind w:firstLineChars="100" w:firstLine="240"/>
        <w:jc w:val="left"/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とを目的として</w:t>
      </w:r>
      <w:r w:rsidR="009E2A77">
        <w:rPr>
          <w:rFonts w:hint="eastAsia"/>
          <w:color w:val="FF0000"/>
          <w:sz w:val="24"/>
          <w:szCs w:val="24"/>
        </w:rPr>
        <w:t>、本市以外の認証証明書の交付を受けた者</w:t>
      </w:r>
      <w:r w:rsidR="005E5B74">
        <w:rPr>
          <w:rFonts w:hint="eastAsia"/>
          <w:color w:val="FF0000"/>
          <w:sz w:val="24"/>
          <w:szCs w:val="24"/>
        </w:rPr>
        <w:t>にも適用する</w:t>
      </w:r>
      <w:r>
        <w:rPr>
          <w:rFonts w:hint="eastAsia"/>
          <w:color w:val="FF0000"/>
          <w:sz w:val="24"/>
          <w:szCs w:val="24"/>
        </w:rPr>
        <w:t>もの</w:t>
      </w:r>
    </w:p>
    <w:p w:rsidR="008D68A1" w:rsidRPr="00E40511" w:rsidRDefault="00EB4211" w:rsidP="00EB4211">
      <w:pPr>
        <w:tabs>
          <w:tab w:val="left" w:pos="709"/>
          <w:tab w:val="left" w:pos="851"/>
        </w:tabs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color w:val="FF0000"/>
          <w:sz w:val="24"/>
          <w:szCs w:val="24"/>
        </w:rPr>
        <w:t>とする</w:t>
      </w:r>
      <w:r w:rsidR="001E0DEC">
        <w:rPr>
          <w:rFonts w:hint="eastAsia"/>
          <w:color w:val="FF0000"/>
          <w:sz w:val="24"/>
          <w:szCs w:val="24"/>
        </w:rPr>
        <w:t>。</w:t>
      </w:r>
    </w:p>
    <w:p w:rsidR="00AE1528" w:rsidRPr="00E7677F" w:rsidRDefault="00AE1528" w:rsidP="0059338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86BAE" w:rsidRPr="00E7677F" w:rsidRDefault="00686BAE" w:rsidP="00AE306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E7677F">
        <w:rPr>
          <w:rFonts w:ascii="ＭＳ 明朝" w:eastAsia="ＭＳ 明朝" w:hAnsi="ＭＳ 明朝" w:hint="eastAsia"/>
          <w:sz w:val="24"/>
          <w:szCs w:val="24"/>
        </w:rPr>
        <w:lastRenderedPageBreak/>
        <w:t>（適用除外）</w:t>
      </w:r>
    </w:p>
    <w:p w:rsidR="00686BAE" w:rsidRPr="00E7677F" w:rsidRDefault="00BD12BE" w:rsidP="008D68A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</w:t>
      </w:r>
      <w:r w:rsidR="00686BAE" w:rsidRPr="00E7677F">
        <w:rPr>
          <w:rFonts w:ascii="ＭＳ 明朝" w:eastAsia="ＭＳ 明朝" w:hAnsi="ＭＳ 明朝" w:hint="eastAsia"/>
          <w:sz w:val="24"/>
          <w:szCs w:val="24"/>
        </w:rPr>
        <w:t>条　前</w:t>
      </w:r>
      <w:r w:rsidR="008D68A1" w:rsidRPr="00E7677F">
        <w:rPr>
          <w:rFonts w:ascii="ＭＳ 明朝" w:eastAsia="ＭＳ 明朝" w:hAnsi="ＭＳ 明朝" w:hint="eastAsia"/>
          <w:sz w:val="24"/>
          <w:szCs w:val="24"/>
        </w:rPr>
        <w:t>条の規定にかかわらず、次の各号のいずれかに該当する者は、支給</w:t>
      </w:r>
      <w:r w:rsidR="00686BAE" w:rsidRPr="00E7677F">
        <w:rPr>
          <w:rFonts w:ascii="ＭＳ 明朝" w:eastAsia="ＭＳ 明朝" w:hAnsi="ＭＳ 明朝" w:hint="eastAsia"/>
          <w:sz w:val="24"/>
          <w:szCs w:val="24"/>
        </w:rPr>
        <w:t>対象者としない。</w:t>
      </w:r>
    </w:p>
    <w:p w:rsidR="00686BAE" w:rsidRPr="00E7677F" w:rsidRDefault="00686BAE" w:rsidP="0059338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7677F">
        <w:rPr>
          <w:rFonts w:ascii="ＭＳ 明朝" w:eastAsia="ＭＳ 明朝" w:hAnsi="ＭＳ 明朝" w:hint="eastAsia"/>
          <w:sz w:val="24"/>
          <w:szCs w:val="24"/>
        </w:rPr>
        <w:t xml:space="preserve">　⑴</w:t>
      </w:r>
      <w:r w:rsidR="00171D10" w:rsidRPr="00E7677F">
        <w:rPr>
          <w:sz w:val="24"/>
          <w:szCs w:val="24"/>
        </w:rPr>
        <w:t xml:space="preserve">　過去に</w:t>
      </w:r>
      <w:r w:rsidR="00EB23AD" w:rsidRPr="00E7677F">
        <w:rPr>
          <w:rFonts w:hint="eastAsia"/>
          <w:sz w:val="24"/>
          <w:szCs w:val="24"/>
        </w:rPr>
        <w:t>就業奨励金又は</w:t>
      </w:r>
      <w:r w:rsidR="00171D10" w:rsidRPr="00E7677F">
        <w:rPr>
          <w:rFonts w:hint="eastAsia"/>
          <w:sz w:val="24"/>
          <w:szCs w:val="24"/>
        </w:rPr>
        <w:t>雇用奨励金の</w:t>
      </w:r>
      <w:r w:rsidR="00171D10" w:rsidRPr="00E7677F">
        <w:rPr>
          <w:sz w:val="24"/>
          <w:szCs w:val="24"/>
        </w:rPr>
        <w:t>交付を受けた者</w:t>
      </w:r>
      <w:r w:rsidR="00DE476F" w:rsidRPr="00E7677F">
        <w:rPr>
          <w:rFonts w:hint="eastAsia"/>
          <w:sz w:val="24"/>
          <w:szCs w:val="24"/>
        </w:rPr>
        <w:t>及び本市又は</w:t>
      </w:r>
      <w:r w:rsidR="00934B23" w:rsidRPr="00E7677F">
        <w:rPr>
          <w:rFonts w:hint="eastAsia"/>
          <w:sz w:val="24"/>
          <w:szCs w:val="24"/>
        </w:rPr>
        <w:t>他自治体において同様の制度の適用を受け</w:t>
      </w:r>
      <w:r w:rsidR="00D405B3">
        <w:rPr>
          <w:rFonts w:hint="eastAsia"/>
          <w:sz w:val="24"/>
          <w:szCs w:val="24"/>
        </w:rPr>
        <w:t>ている者</w:t>
      </w:r>
    </w:p>
    <w:p w:rsidR="00171D10" w:rsidRPr="00E7677F" w:rsidRDefault="00171D10" w:rsidP="00CD44C1">
      <w:pPr>
        <w:ind w:left="480" w:hangingChars="200" w:hanging="48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 xml:space="preserve">　</w:t>
      </w:r>
      <w:r w:rsidRPr="00E7677F"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Pr="00E7677F">
        <w:rPr>
          <w:sz w:val="24"/>
          <w:szCs w:val="24"/>
        </w:rPr>
        <w:t>生活保護法（昭和</w:t>
      </w:r>
      <w:r w:rsidRPr="00E7677F">
        <w:rPr>
          <w:sz w:val="24"/>
          <w:szCs w:val="24"/>
        </w:rPr>
        <w:t>25</w:t>
      </w:r>
      <w:r w:rsidRPr="00E7677F">
        <w:rPr>
          <w:sz w:val="24"/>
          <w:szCs w:val="24"/>
        </w:rPr>
        <w:t>年法律第</w:t>
      </w:r>
      <w:r w:rsidRPr="00E7677F">
        <w:rPr>
          <w:sz w:val="24"/>
          <w:szCs w:val="24"/>
        </w:rPr>
        <w:t>144</w:t>
      </w:r>
      <w:r w:rsidRPr="00E7677F">
        <w:rPr>
          <w:sz w:val="24"/>
          <w:szCs w:val="24"/>
        </w:rPr>
        <w:t>号）第６条に規定する被保護者又は要保護者である者</w:t>
      </w:r>
    </w:p>
    <w:p w:rsidR="00171D10" w:rsidRPr="00E7677F" w:rsidRDefault="00171D10" w:rsidP="0059338A">
      <w:pPr>
        <w:ind w:left="480" w:hangingChars="200" w:hanging="480"/>
        <w:rPr>
          <w:sz w:val="24"/>
          <w:szCs w:val="24"/>
        </w:rPr>
      </w:pPr>
      <w:r w:rsidRPr="00E7677F">
        <w:rPr>
          <w:rFonts w:ascii="ＭＳ 明朝" w:eastAsia="ＭＳ 明朝" w:hAnsi="ＭＳ 明朝" w:hint="eastAsia"/>
          <w:sz w:val="24"/>
          <w:szCs w:val="24"/>
        </w:rPr>
        <w:t xml:space="preserve">　⑶　</w:t>
      </w:r>
      <w:r w:rsidRPr="00E7677F">
        <w:rPr>
          <w:sz w:val="24"/>
          <w:szCs w:val="24"/>
        </w:rPr>
        <w:t>市税等を滞納している者</w:t>
      </w:r>
    </w:p>
    <w:p w:rsidR="001F310C" w:rsidRPr="00E7677F" w:rsidRDefault="001F310C" w:rsidP="00335C04">
      <w:pPr>
        <w:rPr>
          <w:sz w:val="24"/>
          <w:szCs w:val="24"/>
        </w:rPr>
      </w:pPr>
    </w:p>
    <w:p w:rsidR="00335C04" w:rsidRPr="00E7677F" w:rsidRDefault="00335C04" w:rsidP="00AE3061">
      <w:pPr>
        <w:ind w:firstLineChars="100" w:firstLine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（奨励金の額）</w:t>
      </w:r>
    </w:p>
    <w:p w:rsidR="00335C04" w:rsidRPr="00E7677F" w:rsidRDefault="00335C04" w:rsidP="00964DE4">
      <w:pPr>
        <w:ind w:left="240" w:hangingChars="100" w:hanging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第</w:t>
      </w:r>
      <w:r w:rsidR="00BD12BE">
        <w:rPr>
          <w:rFonts w:hint="eastAsia"/>
          <w:sz w:val="24"/>
          <w:szCs w:val="24"/>
        </w:rPr>
        <w:t>５</w:t>
      </w:r>
      <w:r w:rsidRPr="00E7677F">
        <w:rPr>
          <w:rFonts w:hint="eastAsia"/>
          <w:sz w:val="24"/>
          <w:szCs w:val="24"/>
        </w:rPr>
        <w:t>条</w:t>
      </w:r>
      <w:r w:rsidR="00A83A4B" w:rsidRPr="00E7677F">
        <w:rPr>
          <w:rFonts w:hint="eastAsia"/>
          <w:sz w:val="24"/>
          <w:szCs w:val="24"/>
        </w:rPr>
        <w:t xml:space="preserve">　</w:t>
      </w:r>
      <w:r w:rsidRPr="00E7677F">
        <w:rPr>
          <w:rFonts w:hint="eastAsia"/>
          <w:sz w:val="24"/>
          <w:szCs w:val="24"/>
        </w:rPr>
        <w:t>就業奨励金</w:t>
      </w:r>
      <w:r w:rsidR="00F75330" w:rsidRPr="00E7677F">
        <w:rPr>
          <w:rFonts w:hint="eastAsia"/>
          <w:sz w:val="24"/>
          <w:szCs w:val="24"/>
        </w:rPr>
        <w:t>及び雇用奨励金</w:t>
      </w:r>
      <w:r w:rsidR="00AE1528" w:rsidRPr="00E7677F">
        <w:rPr>
          <w:rFonts w:hint="eastAsia"/>
          <w:sz w:val="24"/>
          <w:szCs w:val="24"/>
        </w:rPr>
        <w:t>（以下｢奨励金｣という。）</w:t>
      </w:r>
      <w:r w:rsidR="00BB5AB1" w:rsidRPr="00E7677F">
        <w:rPr>
          <w:rFonts w:hint="eastAsia"/>
          <w:sz w:val="24"/>
          <w:szCs w:val="24"/>
        </w:rPr>
        <w:t>の額は、学生消防団員１人につき１０万円とし、</w:t>
      </w:r>
      <w:r w:rsidR="0053707A" w:rsidRPr="00E7677F">
        <w:rPr>
          <w:rFonts w:hint="eastAsia"/>
          <w:sz w:val="24"/>
          <w:szCs w:val="24"/>
        </w:rPr>
        <w:t>１事業主については、</w:t>
      </w:r>
      <w:r w:rsidR="00C87399" w:rsidRPr="00E7677F">
        <w:rPr>
          <w:rFonts w:hint="eastAsia"/>
          <w:sz w:val="24"/>
          <w:szCs w:val="24"/>
        </w:rPr>
        <w:t>雇入れた</w:t>
      </w:r>
      <w:r w:rsidR="00CB2E71" w:rsidRPr="00E7677F">
        <w:rPr>
          <w:rFonts w:hint="eastAsia"/>
          <w:sz w:val="24"/>
          <w:szCs w:val="24"/>
        </w:rPr>
        <w:t>学生消防団員数に係らず</w:t>
      </w:r>
      <w:r w:rsidR="00AE1528" w:rsidRPr="00E7677F">
        <w:rPr>
          <w:rFonts w:hint="eastAsia"/>
          <w:sz w:val="24"/>
          <w:szCs w:val="24"/>
        </w:rPr>
        <w:t>３０万円</w:t>
      </w:r>
      <w:r w:rsidR="00964DE4">
        <w:rPr>
          <w:rFonts w:hint="eastAsia"/>
          <w:sz w:val="24"/>
          <w:szCs w:val="24"/>
        </w:rPr>
        <w:t>として</w:t>
      </w:r>
      <w:r w:rsidR="006C41FF" w:rsidRPr="00E7677F">
        <w:rPr>
          <w:rFonts w:hint="eastAsia"/>
          <w:sz w:val="24"/>
          <w:szCs w:val="24"/>
        </w:rPr>
        <w:t>、予算の範囲内で交付する</w:t>
      </w:r>
      <w:r w:rsidR="00AE1528" w:rsidRPr="00E7677F">
        <w:rPr>
          <w:rFonts w:hint="eastAsia"/>
          <w:sz w:val="24"/>
          <w:szCs w:val="24"/>
        </w:rPr>
        <w:t>。</w:t>
      </w:r>
    </w:p>
    <w:p w:rsidR="001F310C" w:rsidRPr="00E7677F" w:rsidRDefault="001F310C" w:rsidP="00A83A4B">
      <w:pPr>
        <w:rPr>
          <w:sz w:val="24"/>
          <w:szCs w:val="24"/>
        </w:rPr>
      </w:pPr>
    </w:p>
    <w:p w:rsidR="00A83A4B" w:rsidRPr="00E7677F" w:rsidRDefault="00A83A4B" w:rsidP="00AE3061">
      <w:pPr>
        <w:ind w:firstLineChars="100" w:firstLine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（奨励金の交付申請）</w:t>
      </w:r>
    </w:p>
    <w:p w:rsidR="003A2B8B" w:rsidRPr="00E7677F" w:rsidRDefault="00BD12BE" w:rsidP="005933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第６</w:t>
      </w:r>
      <w:r w:rsidR="00A83A4B" w:rsidRPr="00E7677F">
        <w:rPr>
          <w:rFonts w:hint="eastAsia"/>
          <w:sz w:val="24"/>
          <w:szCs w:val="24"/>
        </w:rPr>
        <w:t>条</w:t>
      </w:r>
      <w:r w:rsidR="007A0DAB" w:rsidRPr="00E7677F">
        <w:rPr>
          <w:rFonts w:hint="eastAsia"/>
          <w:sz w:val="24"/>
          <w:szCs w:val="24"/>
        </w:rPr>
        <w:t xml:space="preserve">　奨励金の交付を受けようとする</w:t>
      </w:r>
      <w:r w:rsidR="00AE1528" w:rsidRPr="00E7677F">
        <w:rPr>
          <w:rFonts w:hint="eastAsia"/>
          <w:sz w:val="24"/>
          <w:szCs w:val="24"/>
        </w:rPr>
        <w:t>学生消防団員</w:t>
      </w:r>
      <w:r w:rsidR="007A0DAB" w:rsidRPr="00E7677F">
        <w:rPr>
          <w:rFonts w:hint="eastAsia"/>
          <w:sz w:val="24"/>
          <w:szCs w:val="24"/>
        </w:rPr>
        <w:t>及び</w:t>
      </w:r>
      <w:r w:rsidR="00AE1528" w:rsidRPr="00E7677F">
        <w:rPr>
          <w:rFonts w:hint="eastAsia"/>
          <w:sz w:val="24"/>
          <w:szCs w:val="24"/>
        </w:rPr>
        <w:t>事業主</w:t>
      </w:r>
      <w:r w:rsidR="007A0DAB" w:rsidRPr="00E7677F">
        <w:rPr>
          <w:rFonts w:hint="eastAsia"/>
          <w:sz w:val="24"/>
          <w:szCs w:val="24"/>
        </w:rPr>
        <w:t>（以下｢申請者｣という。）は、</w:t>
      </w:r>
      <w:r w:rsidR="00C44974" w:rsidRPr="00E7677F">
        <w:rPr>
          <w:rFonts w:hint="eastAsia"/>
          <w:sz w:val="24"/>
          <w:szCs w:val="24"/>
        </w:rPr>
        <w:t>山口市</w:t>
      </w:r>
      <w:r w:rsidR="003A2B8B" w:rsidRPr="00E7677F">
        <w:rPr>
          <w:rFonts w:hint="eastAsia"/>
          <w:sz w:val="24"/>
          <w:szCs w:val="24"/>
        </w:rPr>
        <w:t>学生</w:t>
      </w:r>
      <w:r w:rsidR="00C44974" w:rsidRPr="00E7677F">
        <w:rPr>
          <w:rFonts w:hint="eastAsia"/>
          <w:sz w:val="24"/>
          <w:szCs w:val="24"/>
        </w:rPr>
        <w:t>消防団</w:t>
      </w:r>
      <w:r w:rsidR="003A2B8B" w:rsidRPr="00E7677F">
        <w:rPr>
          <w:rFonts w:hint="eastAsia"/>
          <w:sz w:val="24"/>
          <w:szCs w:val="24"/>
        </w:rPr>
        <w:t>員就業</w:t>
      </w:r>
      <w:r w:rsidR="00C44974" w:rsidRPr="00E7677F">
        <w:rPr>
          <w:rFonts w:hint="eastAsia"/>
          <w:sz w:val="24"/>
          <w:szCs w:val="24"/>
        </w:rPr>
        <w:t>奨励金</w:t>
      </w:r>
      <w:r w:rsidR="00AD7A2F" w:rsidRPr="00E7677F">
        <w:rPr>
          <w:rFonts w:hint="eastAsia"/>
          <w:sz w:val="24"/>
          <w:szCs w:val="24"/>
        </w:rPr>
        <w:t>交付</w:t>
      </w:r>
      <w:r w:rsidR="008362D9" w:rsidRPr="00E7677F">
        <w:rPr>
          <w:rFonts w:hint="eastAsia"/>
          <w:sz w:val="24"/>
          <w:szCs w:val="24"/>
        </w:rPr>
        <w:t>申請書（様式第１号。以下｢</w:t>
      </w:r>
      <w:r w:rsidR="003A2B8B" w:rsidRPr="00E7677F">
        <w:rPr>
          <w:rFonts w:hint="eastAsia"/>
          <w:sz w:val="24"/>
          <w:szCs w:val="24"/>
        </w:rPr>
        <w:t>就業</w:t>
      </w:r>
      <w:r w:rsidR="00EB23AD" w:rsidRPr="00E7677F">
        <w:rPr>
          <w:rFonts w:hint="eastAsia"/>
          <w:sz w:val="24"/>
          <w:szCs w:val="24"/>
        </w:rPr>
        <w:t>奨励</w:t>
      </w:r>
      <w:r w:rsidR="003A2B8B" w:rsidRPr="00E7677F">
        <w:rPr>
          <w:rFonts w:hint="eastAsia"/>
          <w:sz w:val="24"/>
          <w:szCs w:val="24"/>
        </w:rPr>
        <w:t>金</w:t>
      </w:r>
      <w:r w:rsidR="008362D9" w:rsidRPr="00E7677F">
        <w:rPr>
          <w:rFonts w:hint="eastAsia"/>
          <w:sz w:val="24"/>
          <w:szCs w:val="24"/>
        </w:rPr>
        <w:t>申請書｣という。）</w:t>
      </w:r>
      <w:r w:rsidR="006C41FF" w:rsidRPr="00E7677F">
        <w:rPr>
          <w:rFonts w:hint="eastAsia"/>
          <w:sz w:val="24"/>
          <w:szCs w:val="24"/>
        </w:rPr>
        <w:t>又は</w:t>
      </w:r>
      <w:r w:rsidR="003A2B8B" w:rsidRPr="00E7677F">
        <w:rPr>
          <w:rFonts w:hint="eastAsia"/>
          <w:sz w:val="24"/>
          <w:szCs w:val="24"/>
        </w:rPr>
        <w:t>山口市消防団企業雇用奨励金</w:t>
      </w:r>
      <w:r w:rsidR="0099450B" w:rsidRPr="00E7677F">
        <w:rPr>
          <w:rFonts w:hint="eastAsia"/>
          <w:sz w:val="24"/>
          <w:szCs w:val="24"/>
        </w:rPr>
        <w:t>交付</w:t>
      </w:r>
      <w:r w:rsidR="003A2B8B" w:rsidRPr="00E7677F">
        <w:rPr>
          <w:rFonts w:hint="eastAsia"/>
          <w:sz w:val="24"/>
          <w:szCs w:val="24"/>
        </w:rPr>
        <w:t>申請書（様式第２号。以下｢雇用</w:t>
      </w:r>
      <w:r w:rsidR="00EB23AD" w:rsidRPr="00E7677F">
        <w:rPr>
          <w:rFonts w:hint="eastAsia"/>
          <w:sz w:val="24"/>
          <w:szCs w:val="24"/>
        </w:rPr>
        <w:t>奨励</w:t>
      </w:r>
      <w:r w:rsidR="003A2B8B" w:rsidRPr="00E7677F">
        <w:rPr>
          <w:rFonts w:hint="eastAsia"/>
          <w:sz w:val="24"/>
          <w:szCs w:val="24"/>
        </w:rPr>
        <w:t>金申請書｣という。）</w:t>
      </w:r>
      <w:r w:rsidR="008362D9" w:rsidRPr="00E7677F">
        <w:rPr>
          <w:rFonts w:hint="eastAsia"/>
          <w:sz w:val="24"/>
          <w:szCs w:val="24"/>
        </w:rPr>
        <w:t>に</w:t>
      </w:r>
      <w:r w:rsidR="003A2B8B" w:rsidRPr="00E7677F">
        <w:rPr>
          <w:rFonts w:hint="eastAsia"/>
          <w:sz w:val="24"/>
          <w:szCs w:val="24"/>
        </w:rPr>
        <w:t>、</w:t>
      </w:r>
      <w:r w:rsidR="005077AD" w:rsidRPr="00E7677F">
        <w:rPr>
          <w:rFonts w:hint="eastAsia"/>
          <w:sz w:val="24"/>
          <w:szCs w:val="24"/>
        </w:rPr>
        <w:t>就業奨励金</w:t>
      </w:r>
      <w:r w:rsidR="003A2B8B" w:rsidRPr="00E7677F">
        <w:rPr>
          <w:rFonts w:hint="eastAsia"/>
          <w:sz w:val="24"/>
          <w:szCs w:val="24"/>
        </w:rPr>
        <w:t>申請書</w:t>
      </w:r>
      <w:r w:rsidR="005077AD" w:rsidRPr="00E7677F">
        <w:rPr>
          <w:rFonts w:hint="eastAsia"/>
          <w:sz w:val="24"/>
          <w:szCs w:val="24"/>
        </w:rPr>
        <w:t>にあっては、第１号、第２号</w:t>
      </w:r>
      <w:r w:rsidR="009E2A77">
        <w:rPr>
          <w:rFonts w:hint="eastAsia"/>
          <w:sz w:val="24"/>
          <w:szCs w:val="24"/>
        </w:rPr>
        <w:t>、</w:t>
      </w:r>
      <w:r w:rsidR="005077AD" w:rsidRPr="00E7677F">
        <w:rPr>
          <w:rFonts w:hint="eastAsia"/>
          <w:sz w:val="24"/>
          <w:szCs w:val="24"/>
        </w:rPr>
        <w:t>第３号</w:t>
      </w:r>
      <w:r w:rsidR="009E2A77">
        <w:rPr>
          <w:rFonts w:hint="eastAsia"/>
          <w:sz w:val="24"/>
          <w:szCs w:val="24"/>
        </w:rPr>
        <w:t>及び第４号</w:t>
      </w:r>
      <w:r w:rsidR="005077AD" w:rsidRPr="00E7677F">
        <w:rPr>
          <w:rFonts w:hint="eastAsia"/>
          <w:sz w:val="24"/>
          <w:szCs w:val="24"/>
        </w:rPr>
        <w:t>の</w:t>
      </w:r>
      <w:r w:rsidR="008362D9" w:rsidRPr="00E7677F">
        <w:rPr>
          <w:rFonts w:hint="eastAsia"/>
          <w:sz w:val="24"/>
          <w:szCs w:val="24"/>
        </w:rPr>
        <w:t>書類を添え</w:t>
      </w:r>
      <w:r w:rsidR="005077AD" w:rsidRPr="00E7677F">
        <w:rPr>
          <w:rFonts w:hint="eastAsia"/>
          <w:sz w:val="24"/>
          <w:szCs w:val="24"/>
        </w:rPr>
        <w:t>、また雇用</w:t>
      </w:r>
      <w:r w:rsidR="00EB23AD" w:rsidRPr="00E7677F">
        <w:rPr>
          <w:rFonts w:hint="eastAsia"/>
          <w:sz w:val="24"/>
          <w:szCs w:val="24"/>
        </w:rPr>
        <w:t>奨励</w:t>
      </w:r>
      <w:r w:rsidR="009E2A77">
        <w:rPr>
          <w:rFonts w:hint="eastAsia"/>
          <w:sz w:val="24"/>
          <w:szCs w:val="24"/>
        </w:rPr>
        <w:t>金申請書にあっては、第５</w:t>
      </w:r>
      <w:r w:rsidR="005077AD" w:rsidRPr="00E7677F">
        <w:rPr>
          <w:rFonts w:hint="eastAsia"/>
          <w:sz w:val="24"/>
          <w:szCs w:val="24"/>
        </w:rPr>
        <w:t>号に掲げる書類を添えて</w:t>
      </w:r>
      <w:r w:rsidR="008362D9" w:rsidRPr="00E7677F">
        <w:rPr>
          <w:rFonts w:hint="eastAsia"/>
          <w:sz w:val="24"/>
          <w:szCs w:val="24"/>
        </w:rPr>
        <w:t>市長に申請しなければならない。</w:t>
      </w:r>
    </w:p>
    <w:p w:rsidR="00314AD5" w:rsidRPr="00E7677F" w:rsidRDefault="009E2A77" w:rsidP="005933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なお、必要により第６</w:t>
      </w:r>
      <w:r w:rsidR="00314AD5" w:rsidRPr="00E7677F">
        <w:rPr>
          <w:rFonts w:hint="eastAsia"/>
          <w:sz w:val="24"/>
          <w:szCs w:val="24"/>
        </w:rPr>
        <w:t>号に掲げる書類を添えるものとする。</w:t>
      </w:r>
    </w:p>
    <w:p w:rsidR="0032599C" w:rsidRPr="00E7677F" w:rsidRDefault="002C3E7D" w:rsidP="0059338A">
      <w:pPr>
        <w:ind w:firstLineChars="100" w:firstLine="240"/>
        <w:rPr>
          <w:sz w:val="24"/>
          <w:szCs w:val="24"/>
        </w:rPr>
      </w:pPr>
      <w:r w:rsidRPr="00E7677F">
        <w:rPr>
          <w:rFonts w:asciiTheme="minorEastAsia" w:hAnsiTheme="minorEastAsia" w:hint="eastAsia"/>
          <w:sz w:val="24"/>
          <w:szCs w:val="24"/>
        </w:rPr>
        <w:t>⑴</w:t>
      </w:r>
      <w:r w:rsidRPr="00E7677F">
        <w:rPr>
          <w:rFonts w:hint="eastAsia"/>
          <w:sz w:val="24"/>
          <w:szCs w:val="24"/>
        </w:rPr>
        <w:t xml:space="preserve">　</w:t>
      </w:r>
      <w:r w:rsidR="009E2A77">
        <w:rPr>
          <w:rFonts w:hint="eastAsia"/>
          <w:sz w:val="24"/>
          <w:szCs w:val="24"/>
        </w:rPr>
        <w:t>認証</w:t>
      </w:r>
      <w:r w:rsidR="00F87D4F" w:rsidRPr="00E7677F">
        <w:rPr>
          <w:rFonts w:hint="eastAsia"/>
          <w:sz w:val="24"/>
          <w:szCs w:val="24"/>
        </w:rPr>
        <w:t>証明書</w:t>
      </w:r>
    </w:p>
    <w:p w:rsidR="00D71E21" w:rsidRPr="00E7677F" w:rsidRDefault="00D71E21" w:rsidP="0032599C">
      <w:pPr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 xml:space="preserve">　</w:t>
      </w:r>
      <w:r w:rsidR="00E256E1" w:rsidRPr="00E7677F">
        <w:rPr>
          <w:rFonts w:asciiTheme="minorEastAsia" w:hAnsiTheme="minorEastAsia" w:hint="eastAsia"/>
          <w:sz w:val="24"/>
          <w:szCs w:val="24"/>
        </w:rPr>
        <w:t>⑵</w:t>
      </w:r>
      <w:r w:rsidR="00E256E1" w:rsidRPr="00E7677F">
        <w:rPr>
          <w:rFonts w:hint="eastAsia"/>
          <w:sz w:val="24"/>
          <w:szCs w:val="24"/>
        </w:rPr>
        <w:t xml:space="preserve">　就業証明書</w:t>
      </w:r>
      <w:r w:rsidR="008F28A3" w:rsidRPr="00E7677F">
        <w:rPr>
          <w:rFonts w:hint="eastAsia"/>
          <w:sz w:val="24"/>
          <w:szCs w:val="24"/>
        </w:rPr>
        <w:t>（様式第３号）</w:t>
      </w:r>
    </w:p>
    <w:p w:rsidR="009E2A77" w:rsidRDefault="008F28A3" w:rsidP="003A2B8B">
      <w:pPr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 xml:space="preserve">　</w:t>
      </w:r>
      <w:r w:rsidRPr="00E7677F">
        <w:rPr>
          <w:rFonts w:asciiTheme="minorEastAsia" w:hAnsiTheme="minorEastAsia" w:hint="eastAsia"/>
          <w:sz w:val="24"/>
          <w:szCs w:val="24"/>
        </w:rPr>
        <w:t>⑶</w:t>
      </w:r>
      <w:r w:rsidRPr="00E7677F">
        <w:rPr>
          <w:rFonts w:hint="eastAsia"/>
          <w:sz w:val="24"/>
          <w:szCs w:val="24"/>
        </w:rPr>
        <w:t xml:space="preserve">　定住誓約書（様式第４号）</w:t>
      </w:r>
    </w:p>
    <w:p w:rsidR="003A2B8B" w:rsidRPr="00E7677F" w:rsidRDefault="009E2A77" w:rsidP="009E2A77">
      <w:pPr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⑷　本市が発行する住民票</w:t>
      </w:r>
    </w:p>
    <w:p w:rsidR="00E256E1" w:rsidRPr="00E7677F" w:rsidRDefault="009E2A77" w:rsidP="0059338A">
      <w:pPr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⑸</w:t>
      </w:r>
      <w:r w:rsidR="00E256E1" w:rsidRPr="00E7677F">
        <w:rPr>
          <w:rFonts w:hint="eastAsia"/>
          <w:sz w:val="24"/>
          <w:szCs w:val="24"/>
        </w:rPr>
        <w:t xml:space="preserve">　本市が発行する</w:t>
      </w:r>
      <w:r w:rsidR="008F28A3" w:rsidRPr="00E7677F">
        <w:rPr>
          <w:rFonts w:hint="eastAsia"/>
          <w:sz w:val="24"/>
          <w:szCs w:val="24"/>
        </w:rPr>
        <w:t>市税等</w:t>
      </w:r>
      <w:r w:rsidR="00E256E1" w:rsidRPr="00E7677F">
        <w:rPr>
          <w:rFonts w:hint="eastAsia"/>
          <w:sz w:val="24"/>
          <w:szCs w:val="24"/>
        </w:rPr>
        <w:t>滞納の無いことの証明書</w:t>
      </w:r>
    </w:p>
    <w:p w:rsidR="008362D9" w:rsidRPr="009E2A77" w:rsidRDefault="009E2A77" w:rsidP="009E2A77">
      <w:pPr>
        <w:rPr>
          <w:sz w:val="24"/>
          <w:szCs w:val="24"/>
        </w:rPr>
      </w:pPr>
      <w:r w:rsidRPr="009E2A7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⑹</w:t>
      </w:r>
      <w:r w:rsidR="00E256E1" w:rsidRPr="009E2A77">
        <w:rPr>
          <w:rFonts w:hint="eastAsia"/>
          <w:sz w:val="24"/>
          <w:szCs w:val="24"/>
        </w:rPr>
        <w:t xml:space="preserve">　その他市長が特に必要と認める書類</w:t>
      </w:r>
    </w:p>
    <w:p w:rsidR="00314AD5" w:rsidRPr="009E2A77" w:rsidRDefault="00314AD5" w:rsidP="009E2A77">
      <w:pPr>
        <w:rPr>
          <w:sz w:val="24"/>
          <w:szCs w:val="24"/>
        </w:rPr>
      </w:pPr>
      <w:r w:rsidRPr="009E2A77">
        <w:rPr>
          <w:rFonts w:hint="eastAsia"/>
        </w:rPr>
        <w:t xml:space="preserve">２　</w:t>
      </w:r>
      <w:hyperlink r:id="rId9" w:anchor="e000000104" w:history="1">
        <w:r w:rsidRPr="009E2A77">
          <w:rPr>
            <w:rStyle w:val="a7"/>
            <w:rFonts w:hint="eastAsia"/>
            <w:color w:val="auto"/>
            <w:sz w:val="24"/>
            <w:szCs w:val="24"/>
            <w:u w:val="none"/>
          </w:rPr>
          <w:t>前項</w:t>
        </w:r>
      </w:hyperlink>
      <w:r w:rsidRPr="009E2A77">
        <w:rPr>
          <w:rFonts w:hint="eastAsia"/>
          <w:sz w:val="24"/>
          <w:szCs w:val="24"/>
        </w:rPr>
        <w:t>の申請書の提出は、就職した日又は雇入れた日から起算して</w:t>
      </w:r>
      <w:r w:rsidR="002D0466" w:rsidRPr="009E2A77">
        <w:rPr>
          <w:rFonts w:hint="eastAsia"/>
          <w:sz w:val="24"/>
          <w:szCs w:val="24"/>
        </w:rPr>
        <w:t>９０日以内を</w:t>
      </w:r>
      <w:r w:rsidRPr="009E2A77">
        <w:rPr>
          <w:rFonts w:hint="eastAsia"/>
          <w:sz w:val="24"/>
          <w:szCs w:val="24"/>
        </w:rPr>
        <w:t>期限とする。</w:t>
      </w:r>
    </w:p>
    <w:p w:rsidR="001F310C" w:rsidRPr="009E2A77" w:rsidRDefault="001F310C" w:rsidP="008362D9">
      <w:pPr>
        <w:tabs>
          <w:tab w:val="left" w:pos="142"/>
        </w:tabs>
        <w:rPr>
          <w:sz w:val="24"/>
          <w:szCs w:val="24"/>
        </w:rPr>
      </w:pPr>
    </w:p>
    <w:p w:rsidR="008362D9" w:rsidRPr="00E7677F" w:rsidRDefault="008362D9" w:rsidP="00AE3061">
      <w:pPr>
        <w:tabs>
          <w:tab w:val="left" w:pos="142"/>
        </w:tabs>
        <w:ind w:firstLineChars="100" w:firstLine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（奨励金交付の決定等）</w:t>
      </w:r>
    </w:p>
    <w:p w:rsidR="008362D9" w:rsidRPr="00E7677F" w:rsidRDefault="00BD12BE" w:rsidP="0059338A">
      <w:pPr>
        <w:tabs>
          <w:tab w:val="left" w:pos="142"/>
        </w:tabs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E256E1" w:rsidRPr="00E7677F">
        <w:rPr>
          <w:rFonts w:hint="eastAsia"/>
          <w:sz w:val="24"/>
          <w:szCs w:val="24"/>
        </w:rPr>
        <w:t>条　市長は、前条の規定による交付申請書を受理したときは、その内容を審査し、</w:t>
      </w:r>
      <w:r w:rsidR="00F87D4F" w:rsidRPr="00E7677F">
        <w:rPr>
          <w:rFonts w:hint="eastAsia"/>
          <w:sz w:val="24"/>
          <w:szCs w:val="24"/>
        </w:rPr>
        <w:t>奨励</w:t>
      </w:r>
      <w:r w:rsidR="00E256E1" w:rsidRPr="00E7677F">
        <w:rPr>
          <w:rFonts w:hint="eastAsia"/>
          <w:sz w:val="24"/>
          <w:szCs w:val="24"/>
        </w:rPr>
        <w:t>金交付の可否を決定するとともに</w:t>
      </w:r>
      <w:r w:rsidR="008F28A3" w:rsidRPr="00E7677F">
        <w:rPr>
          <w:rFonts w:hint="eastAsia"/>
          <w:sz w:val="24"/>
          <w:szCs w:val="24"/>
        </w:rPr>
        <w:t>、</w:t>
      </w:r>
      <w:r w:rsidR="002D7AB5" w:rsidRPr="00E7677F">
        <w:rPr>
          <w:rFonts w:hint="eastAsia"/>
          <w:sz w:val="24"/>
          <w:szCs w:val="24"/>
        </w:rPr>
        <w:t>山口市消防団奨励金交付決</w:t>
      </w:r>
      <w:r w:rsidR="002D7AB5" w:rsidRPr="00E7677F">
        <w:rPr>
          <w:rFonts w:hint="eastAsia"/>
          <w:sz w:val="24"/>
          <w:szCs w:val="24"/>
        </w:rPr>
        <w:lastRenderedPageBreak/>
        <w:t>定</w:t>
      </w:r>
      <w:r w:rsidR="0066337D" w:rsidRPr="00E7677F">
        <w:rPr>
          <w:rFonts w:hint="eastAsia"/>
          <w:sz w:val="24"/>
          <w:szCs w:val="24"/>
        </w:rPr>
        <w:t>（</w:t>
      </w:r>
      <w:r w:rsidR="002D7AB5" w:rsidRPr="00E7677F">
        <w:rPr>
          <w:rFonts w:hint="eastAsia"/>
          <w:sz w:val="24"/>
          <w:szCs w:val="24"/>
        </w:rPr>
        <w:t>申請却下</w:t>
      </w:r>
      <w:r w:rsidR="0066337D" w:rsidRPr="00E7677F">
        <w:rPr>
          <w:rFonts w:hint="eastAsia"/>
          <w:sz w:val="24"/>
          <w:szCs w:val="24"/>
        </w:rPr>
        <w:t>）</w:t>
      </w:r>
      <w:r w:rsidR="002D7AB5" w:rsidRPr="00E7677F">
        <w:rPr>
          <w:rFonts w:hint="eastAsia"/>
          <w:sz w:val="24"/>
          <w:szCs w:val="24"/>
        </w:rPr>
        <w:t>通知書</w:t>
      </w:r>
      <w:r w:rsidR="008F28A3" w:rsidRPr="00E7677F">
        <w:rPr>
          <w:rFonts w:hint="eastAsia"/>
          <w:sz w:val="24"/>
          <w:szCs w:val="24"/>
        </w:rPr>
        <w:t>（様式第５</w:t>
      </w:r>
      <w:r w:rsidR="00301829" w:rsidRPr="00E7677F">
        <w:rPr>
          <w:rFonts w:hint="eastAsia"/>
          <w:sz w:val="24"/>
          <w:szCs w:val="24"/>
        </w:rPr>
        <w:t>号）</w:t>
      </w:r>
      <w:r w:rsidR="007B0B85" w:rsidRPr="00E7677F">
        <w:rPr>
          <w:rFonts w:hint="eastAsia"/>
          <w:sz w:val="24"/>
          <w:szCs w:val="24"/>
        </w:rPr>
        <w:t>（以下「交付決定通知書」という。）</w:t>
      </w:r>
      <w:r w:rsidR="00AD7A2F" w:rsidRPr="00E7677F">
        <w:rPr>
          <w:rFonts w:hint="eastAsia"/>
          <w:sz w:val="24"/>
          <w:szCs w:val="24"/>
        </w:rPr>
        <w:t>により</w:t>
      </w:r>
      <w:r w:rsidR="00301829" w:rsidRPr="00E7677F">
        <w:rPr>
          <w:rFonts w:hint="eastAsia"/>
          <w:sz w:val="24"/>
          <w:szCs w:val="24"/>
        </w:rPr>
        <w:t>申請者に通知するものとする。</w:t>
      </w:r>
    </w:p>
    <w:p w:rsidR="001F310C" w:rsidRPr="00E7677F" w:rsidRDefault="001F310C" w:rsidP="008362D9">
      <w:pPr>
        <w:tabs>
          <w:tab w:val="left" w:pos="142"/>
        </w:tabs>
        <w:rPr>
          <w:sz w:val="24"/>
          <w:szCs w:val="24"/>
        </w:rPr>
      </w:pPr>
    </w:p>
    <w:p w:rsidR="00301829" w:rsidRPr="00E7677F" w:rsidRDefault="00F87D4F" w:rsidP="00AE3061">
      <w:pPr>
        <w:tabs>
          <w:tab w:val="left" w:pos="142"/>
        </w:tabs>
        <w:ind w:firstLineChars="100" w:firstLine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（奨励金</w:t>
      </w:r>
      <w:r w:rsidR="00301829" w:rsidRPr="00E7677F">
        <w:rPr>
          <w:rFonts w:hint="eastAsia"/>
          <w:sz w:val="24"/>
          <w:szCs w:val="24"/>
        </w:rPr>
        <w:t>の請求及び交付）</w:t>
      </w:r>
    </w:p>
    <w:p w:rsidR="00FE360A" w:rsidRPr="00E7677F" w:rsidRDefault="00BD12BE" w:rsidP="0059338A">
      <w:pPr>
        <w:tabs>
          <w:tab w:val="left" w:pos="142"/>
        </w:tabs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第８</w:t>
      </w:r>
      <w:r w:rsidR="00AD7A2F" w:rsidRPr="00E7677F">
        <w:rPr>
          <w:rFonts w:hint="eastAsia"/>
          <w:sz w:val="24"/>
          <w:szCs w:val="24"/>
        </w:rPr>
        <w:t>条　前条の規定により交付決定通知書を受けた</w:t>
      </w:r>
      <w:r w:rsidR="00FE360A" w:rsidRPr="00E7677F">
        <w:rPr>
          <w:rFonts w:hint="eastAsia"/>
          <w:sz w:val="24"/>
          <w:szCs w:val="24"/>
        </w:rPr>
        <w:t>申請者（以下「交付決定者」という。）は、</w:t>
      </w:r>
      <w:r w:rsidR="00476C0D" w:rsidRPr="00E7677F">
        <w:rPr>
          <w:rFonts w:hint="eastAsia"/>
          <w:sz w:val="24"/>
          <w:szCs w:val="24"/>
        </w:rPr>
        <w:t>通知を受けた日から起算して</w:t>
      </w:r>
      <w:r w:rsidR="00FE360A" w:rsidRPr="00E7677F">
        <w:rPr>
          <w:rFonts w:hint="eastAsia"/>
          <w:sz w:val="24"/>
          <w:szCs w:val="24"/>
        </w:rPr>
        <w:t>３０日以内に</w:t>
      </w:r>
      <w:r w:rsidR="002D7AB5" w:rsidRPr="00E7677F">
        <w:rPr>
          <w:rFonts w:ascii="ＭＳ 明朝" w:hint="eastAsia"/>
          <w:sz w:val="24"/>
          <w:szCs w:val="24"/>
        </w:rPr>
        <w:t>山口市消防団奨励金</w:t>
      </w:r>
      <w:r w:rsidR="002D7AB5" w:rsidRPr="00E7677F">
        <w:rPr>
          <w:rFonts w:ascii="ＭＳ 明朝" w:hAnsi="ＭＳ 明朝" w:hint="eastAsia"/>
          <w:sz w:val="24"/>
          <w:szCs w:val="24"/>
        </w:rPr>
        <w:t>請求書</w:t>
      </w:r>
      <w:r w:rsidR="00610D3D" w:rsidRPr="00E7677F">
        <w:rPr>
          <w:rFonts w:hint="eastAsia"/>
          <w:sz w:val="24"/>
          <w:szCs w:val="24"/>
        </w:rPr>
        <w:t>（様式第６</w:t>
      </w:r>
      <w:r w:rsidR="00FE360A" w:rsidRPr="00E7677F">
        <w:rPr>
          <w:rFonts w:hint="eastAsia"/>
          <w:sz w:val="24"/>
          <w:szCs w:val="24"/>
        </w:rPr>
        <w:t>号）により市長に</w:t>
      </w:r>
      <w:r w:rsidR="003A229A" w:rsidRPr="00E7677F">
        <w:rPr>
          <w:rFonts w:hint="eastAsia"/>
          <w:sz w:val="24"/>
          <w:szCs w:val="24"/>
        </w:rPr>
        <w:t>奨励金</w:t>
      </w:r>
      <w:r w:rsidR="00FE360A" w:rsidRPr="00E7677F">
        <w:rPr>
          <w:rFonts w:hint="eastAsia"/>
          <w:sz w:val="24"/>
          <w:szCs w:val="24"/>
        </w:rPr>
        <w:t>を請求するものとする。</w:t>
      </w:r>
    </w:p>
    <w:p w:rsidR="00FE360A" w:rsidRPr="00E7677F" w:rsidRDefault="00FE360A" w:rsidP="0059338A">
      <w:pPr>
        <w:tabs>
          <w:tab w:val="left" w:pos="142"/>
        </w:tabs>
        <w:ind w:left="240" w:hangingChars="100" w:hanging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２　市長は、交付決定</w:t>
      </w:r>
      <w:r w:rsidR="003A229A" w:rsidRPr="00E7677F">
        <w:rPr>
          <w:rFonts w:hint="eastAsia"/>
          <w:sz w:val="24"/>
          <w:szCs w:val="24"/>
        </w:rPr>
        <w:t>者から前項の請求があったときは、速やかに奨励金</w:t>
      </w:r>
      <w:r w:rsidRPr="00E7677F">
        <w:rPr>
          <w:rFonts w:hint="eastAsia"/>
          <w:sz w:val="24"/>
          <w:szCs w:val="24"/>
        </w:rPr>
        <w:t>を交付するものとする。</w:t>
      </w:r>
    </w:p>
    <w:p w:rsidR="007B0B85" w:rsidRPr="00E7677F" w:rsidRDefault="007B0B85" w:rsidP="0059338A">
      <w:pPr>
        <w:tabs>
          <w:tab w:val="left" w:pos="142"/>
        </w:tabs>
        <w:ind w:left="240" w:hangingChars="100" w:hanging="240"/>
        <w:rPr>
          <w:sz w:val="24"/>
          <w:szCs w:val="24"/>
        </w:rPr>
      </w:pPr>
    </w:p>
    <w:p w:rsidR="00FE360A" w:rsidRPr="00E7677F" w:rsidRDefault="00FE360A" w:rsidP="00AE3061">
      <w:pPr>
        <w:tabs>
          <w:tab w:val="left" w:pos="142"/>
        </w:tabs>
        <w:ind w:firstLineChars="100" w:firstLine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（決定の取消し）</w:t>
      </w:r>
    </w:p>
    <w:p w:rsidR="00FE360A" w:rsidRPr="00E7677F" w:rsidRDefault="00BD12BE" w:rsidP="0059338A">
      <w:pPr>
        <w:tabs>
          <w:tab w:val="left" w:pos="142"/>
        </w:tabs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第９</w:t>
      </w:r>
      <w:r w:rsidR="00FE360A" w:rsidRPr="00E7677F">
        <w:rPr>
          <w:rFonts w:hint="eastAsia"/>
          <w:sz w:val="24"/>
          <w:szCs w:val="24"/>
        </w:rPr>
        <w:t>条　市長は、交付決定者が</w:t>
      </w:r>
      <w:r w:rsidR="00AD69BB" w:rsidRPr="00E7677F">
        <w:rPr>
          <w:rFonts w:hint="eastAsia"/>
          <w:sz w:val="24"/>
          <w:szCs w:val="24"/>
        </w:rPr>
        <w:t>、交付決定の事後において、虚偽の申請その他不正行為があったことが明らかとなったとき</w:t>
      </w:r>
      <w:r w:rsidR="002C0F91" w:rsidRPr="00E7677F">
        <w:rPr>
          <w:rFonts w:hint="eastAsia"/>
          <w:sz w:val="24"/>
          <w:szCs w:val="24"/>
        </w:rPr>
        <w:t>、又は第３条の規定に反したときは</w:t>
      </w:r>
      <w:r w:rsidR="00FE360A" w:rsidRPr="00E7677F">
        <w:rPr>
          <w:rFonts w:hint="eastAsia"/>
          <w:sz w:val="24"/>
          <w:szCs w:val="24"/>
        </w:rPr>
        <w:t>、</w:t>
      </w:r>
      <w:r w:rsidR="00CB30C0" w:rsidRPr="00E7677F">
        <w:rPr>
          <w:rFonts w:hint="eastAsia"/>
          <w:sz w:val="24"/>
          <w:szCs w:val="24"/>
        </w:rPr>
        <w:t>山口市消防団奨励</w:t>
      </w:r>
      <w:r w:rsidR="00FA2F29" w:rsidRPr="00E7677F">
        <w:rPr>
          <w:rFonts w:hint="eastAsia"/>
          <w:sz w:val="24"/>
          <w:szCs w:val="24"/>
        </w:rPr>
        <w:t>金</w:t>
      </w:r>
      <w:r w:rsidR="00B72919" w:rsidRPr="00E7677F">
        <w:rPr>
          <w:rFonts w:hint="eastAsia"/>
          <w:sz w:val="24"/>
          <w:szCs w:val="24"/>
        </w:rPr>
        <w:t>制度</w:t>
      </w:r>
      <w:r w:rsidR="00FA2F29" w:rsidRPr="00E7677F">
        <w:rPr>
          <w:rFonts w:hint="eastAsia"/>
          <w:sz w:val="24"/>
          <w:szCs w:val="24"/>
        </w:rPr>
        <w:t>交付</w:t>
      </w:r>
      <w:r w:rsidR="00FE360A" w:rsidRPr="00E7677F">
        <w:rPr>
          <w:rFonts w:hint="eastAsia"/>
          <w:sz w:val="24"/>
          <w:szCs w:val="24"/>
        </w:rPr>
        <w:t>決定取消通知書</w:t>
      </w:r>
      <w:r w:rsidR="002F6BF0" w:rsidRPr="00E7677F">
        <w:rPr>
          <w:rFonts w:hint="eastAsia"/>
          <w:sz w:val="24"/>
          <w:szCs w:val="24"/>
        </w:rPr>
        <w:t>（様式第７</w:t>
      </w:r>
      <w:r w:rsidR="00FE360A" w:rsidRPr="00E7677F">
        <w:rPr>
          <w:rFonts w:hint="eastAsia"/>
          <w:sz w:val="24"/>
          <w:szCs w:val="24"/>
        </w:rPr>
        <w:t>号）により、</w:t>
      </w:r>
      <w:r w:rsidR="00F87D4F" w:rsidRPr="00E7677F">
        <w:rPr>
          <w:rFonts w:hint="eastAsia"/>
          <w:sz w:val="24"/>
          <w:szCs w:val="24"/>
        </w:rPr>
        <w:t>奨励金</w:t>
      </w:r>
      <w:r w:rsidR="00FE360A" w:rsidRPr="00E7677F">
        <w:rPr>
          <w:rFonts w:hint="eastAsia"/>
          <w:sz w:val="24"/>
          <w:szCs w:val="24"/>
        </w:rPr>
        <w:t>の交付決定の全部を取り消すものとする。</w:t>
      </w:r>
    </w:p>
    <w:p w:rsidR="001F310C" w:rsidRPr="00BD12BE" w:rsidRDefault="001F310C" w:rsidP="00FE360A">
      <w:pPr>
        <w:tabs>
          <w:tab w:val="left" w:pos="142"/>
        </w:tabs>
        <w:rPr>
          <w:sz w:val="24"/>
          <w:szCs w:val="24"/>
        </w:rPr>
      </w:pPr>
    </w:p>
    <w:p w:rsidR="00FE360A" w:rsidRPr="00E7677F" w:rsidRDefault="00F87D4F" w:rsidP="00AE3061">
      <w:pPr>
        <w:tabs>
          <w:tab w:val="left" w:pos="142"/>
        </w:tabs>
        <w:ind w:firstLineChars="100" w:firstLine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（奨励</w:t>
      </w:r>
      <w:r w:rsidR="00FE360A" w:rsidRPr="00E7677F">
        <w:rPr>
          <w:rFonts w:hint="eastAsia"/>
          <w:sz w:val="24"/>
          <w:szCs w:val="24"/>
        </w:rPr>
        <w:t>金の返還）</w:t>
      </w:r>
    </w:p>
    <w:p w:rsidR="00FE360A" w:rsidRPr="00E7677F" w:rsidRDefault="002D0466" w:rsidP="003850CA">
      <w:pPr>
        <w:ind w:left="240" w:hangingChars="100" w:hanging="240"/>
        <w:jc w:val="left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第１</w:t>
      </w:r>
      <w:r w:rsidR="00BD12BE">
        <w:rPr>
          <w:rFonts w:hint="eastAsia"/>
          <w:sz w:val="24"/>
          <w:szCs w:val="24"/>
        </w:rPr>
        <w:t>０</w:t>
      </w:r>
      <w:r w:rsidR="00FE360A" w:rsidRPr="00E7677F">
        <w:rPr>
          <w:rFonts w:hint="eastAsia"/>
          <w:sz w:val="24"/>
          <w:szCs w:val="24"/>
        </w:rPr>
        <w:t>条　市長は、前条の規定</w:t>
      </w:r>
      <w:r w:rsidR="00F87D4F" w:rsidRPr="00E7677F">
        <w:rPr>
          <w:rFonts w:hint="eastAsia"/>
          <w:sz w:val="24"/>
          <w:szCs w:val="24"/>
        </w:rPr>
        <w:t>に基づき</w:t>
      </w:r>
      <w:r w:rsidR="00C87399" w:rsidRPr="00E7677F">
        <w:rPr>
          <w:rFonts w:hint="eastAsia"/>
          <w:sz w:val="24"/>
          <w:szCs w:val="24"/>
        </w:rPr>
        <w:t>奨励金</w:t>
      </w:r>
      <w:r w:rsidR="00F87D4F" w:rsidRPr="00E7677F">
        <w:rPr>
          <w:rFonts w:hint="eastAsia"/>
          <w:sz w:val="24"/>
          <w:szCs w:val="24"/>
        </w:rPr>
        <w:t>の全部の交付決定を取り消した場合において、既に奨励</w:t>
      </w:r>
      <w:r w:rsidR="00FE360A" w:rsidRPr="00E7677F">
        <w:rPr>
          <w:rFonts w:hint="eastAsia"/>
          <w:sz w:val="24"/>
          <w:szCs w:val="24"/>
        </w:rPr>
        <w:t>金が交付されているときは、</w:t>
      </w:r>
      <w:r w:rsidR="007A5D5D" w:rsidRPr="00E7677F">
        <w:rPr>
          <w:rFonts w:hint="eastAsia"/>
          <w:sz w:val="24"/>
          <w:szCs w:val="24"/>
        </w:rPr>
        <w:t>山口市消防団奨励金交付</w:t>
      </w:r>
      <w:r w:rsidR="007A5D5D" w:rsidRPr="00E7677F">
        <w:rPr>
          <w:rFonts w:ascii="ＭＳ 明朝" w:hAnsi="ＭＳ 明朝" w:hint="eastAsia"/>
          <w:kern w:val="0"/>
          <w:sz w:val="24"/>
          <w:szCs w:val="24"/>
        </w:rPr>
        <w:t>返還請求通知書</w:t>
      </w:r>
      <w:r w:rsidR="002F6BF0" w:rsidRPr="00E7677F">
        <w:rPr>
          <w:rFonts w:hint="eastAsia"/>
          <w:sz w:val="24"/>
          <w:szCs w:val="24"/>
        </w:rPr>
        <w:t>（様式第８</w:t>
      </w:r>
      <w:r w:rsidR="00FE360A" w:rsidRPr="00E7677F">
        <w:rPr>
          <w:rFonts w:hint="eastAsia"/>
          <w:sz w:val="24"/>
          <w:szCs w:val="24"/>
        </w:rPr>
        <w:t>号）により期限を定めて、その返還を交付決定者に請求するものとする。ただし、市長がやむを得ないと認める場合はこの限りではない。</w:t>
      </w:r>
    </w:p>
    <w:p w:rsidR="001F310C" w:rsidRPr="00E7677F" w:rsidRDefault="001F310C" w:rsidP="00FE360A">
      <w:pPr>
        <w:tabs>
          <w:tab w:val="left" w:pos="142"/>
        </w:tabs>
        <w:rPr>
          <w:sz w:val="24"/>
          <w:szCs w:val="24"/>
        </w:rPr>
      </w:pPr>
    </w:p>
    <w:p w:rsidR="00FE360A" w:rsidRPr="00E7677F" w:rsidRDefault="00FE360A" w:rsidP="00AE3061">
      <w:pPr>
        <w:tabs>
          <w:tab w:val="left" w:pos="142"/>
        </w:tabs>
        <w:ind w:firstLineChars="100" w:firstLine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（その他）</w:t>
      </w:r>
    </w:p>
    <w:p w:rsidR="00FE360A" w:rsidRPr="00E7677F" w:rsidRDefault="00BD12BE" w:rsidP="0059338A">
      <w:pPr>
        <w:tabs>
          <w:tab w:val="left" w:pos="142"/>
        </w:tabs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第１１</w:t>
      </w:r>
      <w:r w:rsidR="00FE360A" w:rsidRPr="00E7677F">
        <w:rPr>
          <w:rFonts w:hint="eastAsia"/>
          <w:sz w:val="24"/>
          <w:szCs w:val="24"/>
        </w:rPr>
        <w:t>条　この要綱に定めるもののほか、</w:t>
      </w:r>
      <w:r w:rsidR="00843648" w:rsidRPr="00E7677F">
        <w:rPr>
          <w:rFonts w:hint="eastAsia"/>
          <w:sz w:val="24"/>
          <w:szCs w:val="24"/>
        </w:rPr>
        <w:t>就業奨励金及び雇用奨励金</w:t>
      </w:r>
      <w:r w:rsidR="00FE360A" w:rsidRPr="00E7677F">
        <w:rPr>
          <w:rFonts w:hint="eastAsia"/>
          <w:sz w:val="24"/>
          <w:szCs w:val="24"/>
        </w:rPr>
        <w:t>の交付に関し必要な事項は市長が別に定める。</w:t>
      </w:r>
    </w:p>
    <w:p w:rsidR="001F310C" w:rsidRPr="00BD12BE" w:rsidRDefault="001F310C" w:rsidP="0059338A">
      <w:pPr>
        <w:tabs>
          <w:tab w:val="left" w:pos="142"/>
        </w:tabs>
        <w:ind w:left="240" w:hangingChars="100" w:hanging="240"/>
        <w:rPr>
          <w:sz w:val="24"/>
          <w:szCs w:val="24"/>
        </w:rPr>
      </w:pPr>
    </w:p>
    <w:p w:rsidR="001F310C" w:rsidRPr="00E7677F" w:rsidRDefault="001F310C" w:rsidP="00AE3061">
      <w:pPr>
        <w:autoSpaceDE w:val="0"/>
        <w:autoSpaceDN w:val="0"/>
        <w:adjustRightInd w:val="0"/>
        <w:ind w:rightChars="40" w:right="84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7677F">
        <w:rPr>
          <w:rFonts w:asciiTheme="minorEastAsia" w:hAnsiTheme="minorEastAsia" w:cs="MS-Mincho" w:hint="eastAsia"/>
          <w:kern w:val="0"/>
          <w:sz w:val="24"/>
          <w:szCs w:val="24"/>
        </w:rPr>
        <w:t>（所掌）</w:t>
      </w:r>
    </w:p>
    <w:p w:rsidR="001F310C" w:rsidRPr="00E7677F" w:rsidRDefault="00BD12BE" w:rsidP="001F310C">
      <w:pPr>
        <w:autoSpaceDE w:val="0"/>
        <w:autoSpaceDN w:val="0"/>
        <w:adjustRightInd w:val="0"/>
        <w:ind w:rightChars="40" w:right="84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第１２</w:t>
      </w:r>
      <w:r w:rsidR="001F310C" w:rsidRPr="00E7677F">
        <w:rPr>
          <w:rFonts w:asciiTheme="minorEastAsia" w:hAnsiTheme="minorEastAsia" w:cs="MS-Mincho" w:hint="eastAsia"/>
          <w:kern w:val="0"/>
          <w:sz w:val="24"/>
          <w:szCs w:val="24"/>
        </w:rPr>
        <w:t>条　この要綱に関する事務は、山口市消防本部において所掌する。</w:t>
      </w:r>
    </w:p>
    <w:p w:rsidR="001F310C" w:rsidRPr="00E7677F" w:rsidRDefault="0066337D" w:rsidP="0059338A">
      <w:pPr>
        <w:tabs>
          <w:tab w:val="left" w:pos="142"/>
        </w:tabs>
        <w:ind w:left="240" w:hangingChars="100" w:hanging="24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 xml:space="preserve">　　　</w:t>
      </w:r>
    </w:p>
    <w:p w:rsidR="00FE360A" w:rsidRDefault="00FE360A" w:rsidP="0066337D">
      <w:pPr>
        <w:tabs>
          <w:tab w:val="left" w:pos="142"/>
        </w:tabs>
        <w:ind w:firstLineChars="300" w:firstLine="720"/>
        <w:rPr>
          <w:sz w:val="24"/>
          <w:szCs w:val="24"/>
        </w:rPr>
      </w:pPr>
      <w:r w:rsidRPr="00E7677F">
        <w:rPr>
          <w:rFonts w:hint="eastAsia"/>
          <w:sz w:val="24"/>
          <w:szCs w:val="24"/>
        </w:rPr>
        <w:t>附</w:t>
      </w:r>
      <w:r w:rsidR="003A6CCE" w:rsidRPr="00E7677F">
        <w:rPr>
          <w:rFonts w:hint="eastAsia"/>
          <w:sz w:val="24"/>
          <w:szCs w:val="24"/>
        </w:rPr>
        <w:t xml:space="preserve">　</w:t>
      </w:r>
      <w:r w:rsidRPr="00E7677F">
        <w:rPr>
          <w:rFonts w:hint="eastAsia"/>
          <w:sz w:val="24"/>
          <w:szCs w:val="24"/>
        </w:rPr>
        <w:t>則</w:t>
      </w:r>
    </w:p>
    <w:p w:rsidR="00A83A4B" w:rsidRDefault="00414FAD" w:rsidP="007323BD">
      <w:pPr>
        <w:tabs>
          <w:tab w:val="left" w:pos="14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E360A" w:rsidRPr="00E7677F">
        <w:rPr>
          <w:rFonts w:hint="eastAsia"/>
          <w:sz w:val="24"/>
          <w:szCs w:val="24"/>
        </w:rPr>
        <w:t>この要綱は、平成２９年４月１日から施行する。</w:t>
      </w:r>
    </w:p>
    <w:p w:rsidR="007323BD" w:rsidRPr="00414FAD" w:rsidRDefault="00991681" w:rsidP="007323BD">
      <w:pPr>
        <w:tabs>
          <w:tab w:val="left" w:pos="14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附　則</w:t>
      </w:r>
    </w:p>
    <w:p w:rsidR="007323BD" w:rsidRPr="007323BD" w:rsidRDefault="0056458C" w:rsidP="007323BD">
      <w:pPr>
        <w:tabs>
          <w:tab w:val="left" w:pos="14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31289">
        <w:rPr>
          <w:rFonts w:hint="eastAsia"/>
          <w:sz w:val="24"/>
          <w:szCs w:val="24"/>
        </w:rPr>
        <w:t>この要綱は、平成３０年４月１</w:t>
      </w:r>
      <w:r>
        <w:rPr>
          <w:rFonts w:hint="eastAsia"/>
          <w:sz w:val="24"/>
          <w:szCs w:val="24"/>
        </w:rPr>
        <w:t>日から施行する。</w:t>
      </w:r>
    </w:p>
    <w:p w:rsidR="00335C04" w:rsidRPr="0056458C" w:rsidRDefault="00335C04" w:rsidP="00BC66BD">
      <w:pPr>
        <w:rPr>
          <w:sz w:val="24"/>
          <w:szCs w:val="24"/>
        </w:rPr>
      </w:pPr>
    </w:p>
    <w:sectPr w:rsidR="00335C04" w:rsidRPr="0056458C" w:rsidSect="00A91440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06" w:rsidRDefault="00412C06" w:rsidP="008751D6">
      <w:r>
        <w:separator/>
      </w:r>
    </w:p>
  </w:endnote>
  <w:endnote w:type="continuationSeparator" w:id="0">
    <w:p w:rsidR="00412C06" w:rsidRDefault="00412C06" w:rsidP="0087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06573"/>
      <w:docPartObj>
        <w:docPartGallery w:val="Page Numbers (Bottom of Page)"/>
        <w:docPartUnique/>
      </w:docPartObj>
    </w:sdtPr>
    <w:sdtEndPr/>
    <w:sdtContent>
      <w:p w:rsidR="005B3383" w:rsidRDefault="005B33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211" w:rsidRPr="00EB4211">
          <w:rPr>
            <w:noProof/>
            <w:lang w:val="ja-JP"/>
          </w:rPr>
          <w:t>1</w:t>
        </w:r>
        <w:r>
          <w:fldChar w:fldCharType="end"/>
        </w:r>
      </w:p>
    </w:sdtContent>
  </w:sdt>
  <w:p w:rsidR="005B3383" w:rsidRDefault="005B33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06" w:rsidRDefault="00412C06" w:rsidP="008751D6">
      <w:r>
        <w:separator/>
      </w:r>
    </w:p>
  </w:footnote>
  <w:footnote w:type="continuationSeparator" w:id="0">
    <w:p w:rsidR="00412C06" w:rsidRDefault="00412C06" w:rsidP="00875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C5" w:rsidRDefault="001C11C5">
    <w:pPr>
      <w:pStyle w:val="a3"/>
    </w:pPr>
  </w:p>
  <w:p w:rsidR="001C11C5" w:rsidRPr="008E3523" w:rsidRDefault="001C11C5" w:rsidP="008E3523">
    <w:pPr>
      <w:pStyle w:val="a3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89A"/>
    <w:multiLevelType w:val="hybridMultilevel"/>
    <w:tmpl w:val="DFF66A10"/>
    <w:lvl w:ilvl="0" w:tplc="AC74825E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E5A42F5"/>
    <w:multiLevelType w:val="hybridMultilevel"/>
    <w:tmpl w:val="F58ED21A"/>
    <w:lvl w:ilvl="0" w:tplc="CB46D07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7B53403"/>
    <w:multiLevelType w:val="hybridMultilevel"/>
    <w:tmpl w:val="DBEC848A"/>
    <w:lvl w:ilvl="0" w:tplc="5442D0B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4D767CED"/>
    <w:multiLevelType w:val="hybridMultilevel"/>
    <w:tmpl w:val="09E4D526"/>
    <w:lvl w:ilvl="0" w:tplc="EB84ABE6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38822CA"/>
    <w:multiLevelType w:val="hybridMultilevel"/>
    <w:tmpl w:val="22E4DBBE"/>
    <w:lvl w:ilvl="0" w:tplc="BC664B46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6C6B03CE"/>
    <w:multiLevelType w:val="hybridMultilevel"/>
    <w:tmpl w:val="1096A13C"/>
    <w:lvl w:ilvl="0" w:tplc="DC0EA4CE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78B86C9B"/>
    <w:multiLevelType w:val="hybridMultilevel"/>
    <w:tmpl w:val="DAC200F4"/>
    <w:lvl w:ilvl="0" w:tplc="51C4442C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78F92F42"/>
    <w:multiLevelType w:val="hybridMultilevel"/>
    <w:tmpl w:val="1E088934"/>
    <w:lvl w:ilvl="0" w:tplc="ECB2105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BD"/>
    <w:rsid w:val="00041F14"/>
    <w:rsid w:val="000570C0"/>
    <w:rsid w:val="00146A66"/>
    <w:rsid w:val="001545F8"/>
    <w:rsid w:val="00171D10"/>
    <w:rsid w:val="001A4540"/>
    <w:rsid w:val="001B7312"/>
    <w:rsid w:val="001C11C5"/>
    <w:rsid w:val="001E0DEC"/>
    <w:rsid w:val="001F310C"/>
    <w:rsid w:val="00230485"/>
    <w:rsid w:val="00231289"/>
    <w:rsid w:val="00280BD6"/>
    <w:rsid w:val="002A0677"/>
    <w:rsid w:val="002C0F91"/>
    <w:rsid w:val="002C3E7D"/>
    <w:rsid w:val="002D0466"/>
    <w:rsid w:val="002D7AB5"/>
    <w:rsid w:val="002F6BF0"/>
    <w:rsid w:val="00301829"/>
    <w:rsid w:val="00314AD5"/>
    <w:rsid w:val="0032599C"/>
    <w:rsid w:val="00335C04"/>
    <w:rsid w:val="00353C02"/>
    <w:rsid w:val="003850CA"/>
    <w:rsid w:val="0039425A"/>
    <w:rsid w:val="003A229A"/>
    <w:rsid w:val="003A2B8B"/>
    <w:rsid w:val="003A6CCE"/>
    <w:rsid w:val="003B0098"/>
    <w:rsid w:val="003B5EF4"/>
    <w:rsid w:val="004057E4"/>
    <w:rsid w:val="00412C06"/>
    <w:rsid w:val="00414FAD"/>
    <w:rsid w:val="004522CD"/>
    <w:rsid w:val="00476C0D"/>
    <w:rsid w:val="00490F1A"/>
    <w:rsid w:val="004A2623"/>
    <w:rsid w:val="004A4DC5"/>
    <w:rsid w:val="004A52E7"/>
    <w:rsid w:val="004C2E28"/>
    <w:rsid w:val="00500176"/>
    <w:rsid w:val="005077AD"/>
    <w:rsid w:val="0053618E"/>
    <w:rsid w:val="0053707A"/>
    <w:rsid w:val="0056458C"/>
    <w:rsid w:val="00566E60"/>
    <w:rsid w:val="0059338A"/>
    <w:rsid w:val="005B3383"/>
    <w:rsid w:val="005E5B74"/>
    <w:rsid w:val="0060454A"/>
    <w:rsid w:val="00610D3D"/>
    <w:rsid w:val="00620B9A"/>
    <w:rsid w:val="00652B63"/>
    <w:rsid w:val="00662010"/>
    <w:rsid w:val="0066337D"/>
    <w:rsid w:val="00666D9E"/>
    <w:rsid w:val="00686BAE"/>
    <w:rsid w:val="006B5920"/>
    <w:rsid w:val="006C41FF"/>
    <w:rsid w:val="007323BD"/>
    <w:rsid w:val="00781BA9"/>
    <w:rsid w:val="007A0DAB"/>
    <w:rsid w:val="007A2CA6"/>
    <w:rsid w:val="007A5D5D"/>
    <w:rsid w:val="007B0B85"/>
    <w:rsid w:val="00812731"/>
    <w:rsid w:val="008362D9"/>
    <w:rsid w:val="0084362D"/>
    <w:rsid w:val="00843648"/>
    <w:rsid w:val="00866357"/>
    <w:rsid w:val="008751D6"/>
    <w:rsid w:val="008830BE"/>
    <w:rsid w:val="008A3598"/>
    <w:rsid w:val="008C289E"/>
    <w:rsid w:val="008D54FB"/>
    <w:rsid w:val="008D68A1"/>
    <w:rsid w:val="008E11EC"/>
    <w:rsid w:val="008E3523"/>
    <w:rsid w:val="008F1977"/>
    <w:rsid w:val="008F28A3"/>
    <w:rsid w:val="0090292B"/>
    <w:rsid w:val="009151CA"/>
    <w:rsid w:val="0092502E"/>
    <w:rsid w:val="00934B23"/>
    <w:rsid w:val="00964DE4"/>
    <w:rsid w:val="00991681"/>
    <w:rsid w:val="0099450B"/>
    <w:rsid w:val="009A007E"/>
    <w:rsid w:val="009A2502"/>
    <w:rsid w:val="009A712B"/>
    <w:rsid w:val="009E2A77"/>
    <w:rsid w:val="009E5FDB"/>
    <w:rsid w:val="00A81405"/>
    <w:rsid w:val="00A83A4B"/>
    <w:rsid w:val="00A91440"/>
    <w:rsid w:val="00AB1ABF"/>
    <w:rsid w:val="00AD69BB"/>
    <w:rsid w:val="00AD7A2F"/>
    <w:rsid w:val="00AE1528"/>
    <w:rsid w:val="00AE3061"/>
    <w:rsid w:val="00AF4D48"/>
    <w:rsid w:val="00B23A5B"/>
    <w:rsid w:val="00B72919"/>
    <w:rsid w:val="00BB5AB1"/>
    <w:rsid w:val="00BC66BD"/>
    <w:rsid w:val="00BD12BE"/>
    <w:rsid w:val="00BE6CE2"/>
    <w:rsid w:val="00C01BA0"/>
    <w:rsid w:val="00C06C3F"/>
    <w:rsid w:val="00C44974"/>
    <w:rsid w:val="00C7486A"/>
    <w:rsid w:val="00C87399"/>
    <w:rsid w:val="00CB2E71"/>
    <w:rsid w:val="00CB30C0"/>
    <w:rsid w:val="00CD44C1"/>
    <w:rsid w:val="00D23DD9"/>
    <w:rsid w:val="00D405B3"/>
    <w:rsid w:val="00D4410E"/>
    <w:rsid w:val="00D71E21"/>
    <w:rsid w:val="00DD3DB7"/>
    <w:rsid w:val="00DD6A06"/>
    <w:rsid w:val="00DE476F"/>
    <w:rsid w:val="00E103B3"/>
    <w:rsid w:val="00E256E1"/>
    <w:rsid w:val="00E34B8F"/>
    <w:rsid w:val="00E40511"/>
    <w:rsid w:val="00E6139C"/>
    <w:rsid w:val="00E727DB"/>
    <w:rsid w:val="00E7677F"/>
    <w:rsid w:val="00E857F9"/>
    <w:rsid w:val="00E943A2"/>
    <w:rsid w:val="00EB23AD"/>
    <w:rsid w:val="00EB4211"/>
    <w:rsid w:val="00F05B36"/>
    <w:rsid w:val="00F07A1C"/>
    <w:rsid w:val="00F523BF"/>
    <w:rsid w:val="00F75330"/>
    <w:rsid w:val="00F87D4F"/>
    <w:rsid w:val="00FA0CD1"/>
    <w:rsid w:val="00FA2F29"/>
    <w:rsid w:val="00FC43A2"/>
    <w:rsid w:val="00FC6D8E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1D6"/>
  </w:style>
  <w:style w:type="paragraph" w:styleId="a5">
    <w:name w:val="footer"/>
    <w:basedOn w:val="a"/>
    <w:link w:val="a6"/>
    <w:uiPriority w:val="99"/>
    <w:unhideWhenUsed/>
    <w:rsid w:val="00875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1D6"/>
  </w:style>
  <w:style w:type="character" w:styleId="a7">
    <w:name w:val="Hyperlink"/>
    <w:basedOn w:val="a0"/>
    <w:uiPriority w:val="99"/>
    <w:unhideWhenUsed/>
    <w:rsid w:val="001A454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3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33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84362D"/>
  </w:style>
  <w:style w:type="paragraph" w:styleId="ab">
    <w:name w:val="List Paragraph"/>
    <w:basedOn w:val="a"/>
    <w:uiPriority w:val="34"/>
    <w:qFormat/>
    <w:rsid w:val="009A25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1D6"/>
  </w:style>
  <w:style w:type="paragraph" w:styleId="a5">
    <w:name w:val="footer"/>
    <w:basedOn w:val="a"/>
    <w:link w:val="a6"/>
    <w:uiPriority w:val="99"/>
    <w:unhideWhenUsed/>
    <w:rsid w:val="00875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1D6"/>
  </w:style>
  <w:style w:type="character" w:styleId="a7">
    <w:name w:val="Hyperlink"/>
    <w:basedOn w:val="a0"/>
    <w:uiPriority w:val="99"/>
    <w:unhideWhenUsed/>
    <w:rsid w:val="001A454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3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33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84362D"/>
  </w:style>
  <w:style w:type="paragraph" w:styleId="ab">
    <w:name w:val="List Paragraph"/>
    <w:basedOn w:val="a"/>
    <w:uiPriority w:val="34"/>
    <w:qFormat/>
    <w:rsid w:val="009A2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9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wn.kagamino.lg.jp/reiki_int/reiki_honbun/r141RG00001162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DB8D-0ED1-4320-AF24-F11EB2FF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</dc:creator>
  <cp:lastModifiedBy>01633</cp:lastModifiedBy>
  <cp:revision>12</cp:revision>
  <cp:lastPrinted>2018-03-15T05:41:00Z</cp:lastPrinted>
  <dcterms:created xsi:type="dcterms:W3CDTF">2018-03-13T00:32:00Z</dcterms:created>
  <dcterms:modified xsi:type="dcterms:W3CDTF">2018-03-19T08:49:00Z</dcterms:modified>
</cp:coreProperties>
</file>