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9A750" w14:textId="77777777" w:rsidR="006D4964" w:rsidRPr="003E0FE5" w:rsidRDefault="006D4964" w:rsidP="006D4964">
      <w:pPr>
        <w:jc w:val="center"/>
        <w:rPr>
          <w:rFonts w:ascii="ＭＳ 明朝" w:hAnsi="ＭＳ 明朝"/>
        </w:rPr>
      </w:pPr>
      <w:r w:rsidRPr="003E0FE5">
        <w:rPr>
          <w:rFonts w:ascii="ＭＳ 明朝" w:hAnsi="ＭＳ 明朝" w:hint="eastAsia"/>
        </w:rPr>
        <w:t>山口市</w:t>
      </w:r>
      <w:r w:rsidR="003E0FE5" w:rsidRPr="003E0FE5">
        <w:rPr>
          <w:rFonts w:ascii="ＭＳ 明朝" w:hAnsi="ＭＳ 明朝" w:hint="eastAsia"/>
        </w:rPr>
        <w:t>物品購入</w:t>
      </w:r>
      <w:r w:rsidRPr="003E0FE5">
        <w:rPr>
          <w:rFonts w:ascii="ＭＳ 明朝" w:hAnsi="ＭＳ 明朝" w:hint="eastAsia"/>
        </w:rPr>
        <w:t>契約約款</w:t>
      </w:r>
    </w:p>
    <w:p w14:paraId="284471F2" w14:textId="77777777" w:rsidR="003E0FE5" w:rsidRPr="003E0FE5" w:rsidRDefault="003E0FE5" w:rsidP="003E0FE5">
      <w:pPr>
        <w:ind w:firstLineChars="100" w:firstLine="210"/>
        <w:rPr>
          <w:rFonts w:ascii="ＭＳ 明朝" w:hAnsi="ＭＳ 明朝"/>
        </w:rPr>
      </w:pPr>
      <w:r w:rsidRPr="003E0FE5">
        <w:rPr>
          <w:rFonts w:ascii="ＭＳ 明朝" w:hAnsi="ＭＳ 明朝" w:hint="eastAsia"/>
        </w:rPr>
        <w:t>（総則）</w:t>
      </w:r>
      <w:r w:rsidRPr="003E0FE5">
        <w:rPr>
          <w:rFonts w:ascii="ＭＳ 明朝" w:hAnsi="ＭＳ 明朝"/>
        </w:rPr>
        <w:t xml:space="preserve"> </w:t>
      </w:r>
    </w:p>
    <w:p w14:paraId="64D40822"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第１条　山口市（以下「発注者」という。）及び受注者は、契約書に定めるもののほか、この約款に基づき、仕様書及び図面又は見本（以下「仕様書等」という。）に従い、日本国の法令を遵守し、契約物品を発注者に納入しなければならない。</w:t>
      </w:r>
      <w:r w:rsidRPr="003E0FE5">
        <w:rPr>
          <w:rFonts w:ascii="ＭＳ 明朝" w:hAnsi="ＭＳ 明朝"/>
        </w:rPr>
        <w:t xml:space="preserve"> </w:t>
      </w:r>
    </w:p>
    <w:p w14:paraId="3548FB89" w14:textId="77777777" w:rsidR="003E0FE5" w:rsidRPr="003E0FE5" w:rsidRDefault="003E0FE5" w:rsidP="003E0FE5">
      <w:pPr>
        <w:ind w:left="210" w:hangingChars="100" w:hanging="210"/>
        <w:rPr>
          <w:rFonts w:ascii="ＭＳ 明朝" w:hAnsi="ＭＳ 明朝" w:hint="eastAsia"/>
        </w:rPr>
      </w:pPr>
      <w:r w:rsidRPr="003E0FE5">
        <w:rPr>
          <w:rFonts w:ascii="ＭＳ 明朝" w:hAnsi="ＭＳ 明朝" w:hint="eastAsia"/>
        </w:rPr>
        <w:t>２　発注者又は受注者の都合により、契約物品を分割して納入する必要がある場合は、発注者が適正と認める場合定めることができるものとする。</w:t>
      </w:r>
    </w:p>
    <w:p w14:paraId="4BE681EC" w14:textId="77777777" w:rsidR="003E0FE5" w:rsidRPr="003E0FE5" w:rsidRDefault="003E0FE5" w:rsidP="003E0FE5">
      <w:pPr>
        <w:ind w:left="214" w:hangingChars="102" w:hanging="214"/>
        <w:rPr>
          <w:rFonts w:ascii="ＭＳ 明朝" w:hAnsi="ＭＳ 明朝" w:hint="eastAsia"/>
        </w:rPr>
      </w:pPr>
      <w:r w:rsidRPr="003E0FE5">
        <w:rPr>
          <w:rFonts w:ascii="ＭＳ 明朝" w:hAnsi="ＭＳ 明朝" w:hint="eastAsia"/>
        </w:rPr>
        <w:t>３　契約金額には、こん包に要する経費及び運賃を含むものとする。</w:t>
      </w:r>
    </w:p>
    <w:p w14:paraId="65131BB1" w14:textId="77777777" w:rsidR="003E0FE5" w:rsidRPr="003E0FE5" w:rsidRDefault="003E0FE5" w:rsidP="003E0FE5">
      <w:pPr>
        <w:ind w:left="214" w:hangingChars="102" w:hanging="214"/>
        <w:rPr>
          <w:rFonts w:ascii="ＭＳ 明朝" w:hAnsi="ＭＳ 明朝"/>
        </w:rPr>
      </w:pPr>
      <w:r w:rsidRPr="003E0FE5">
        <w:rPr>
          <w:rFonts w:ascii="ＭＳ 明朝" w:hAnsi="ＭＳ 明朝" w:hint="eastAsia"/>
        </w:rPr>
        <w:t>４　第１項の規定による見本がある場合は、発注者が保管するものとする。</w:t>
      </w:r>
      <w:r w:rsidRPr="003E0FE5">
        <w:rPr>
          <w:rFonts w:ascii="ＭＳ 明朝" w:hAnsi="ＭＳ 明朝"/>
        </w:rPr>
        <w:t xml:space="preserve"> </w:t>
      </w:r>
    </w:p>
    <w:p w14:paraId="291A30CA" w14:textId="77777777" w:rsidR="003E0FE5" w:rsidRPr="003E0FE5" w:rsidRDefault="003E0FE5" w:rsidP="003E0FE5">
      <w:pPr>
        <w:ind w:left="214" w:hangingChars="102" w:hanging="214"/>
        <w:rPr>
          <w:rFonts w:ascii="ＭＳ 明朝" w:hAnsi="ＭＳ 明朝"/>
        </w:rPr>
      </w:pPr>
      <w:r w:rsidRPr="003E0FE5">
        <w:rPr>
          <w:rFonts w:ascii="ＭＳ 明朝" w:hAnsi="ＭＳ 明朝" w:hint="eastAsia"/>
        </w:rPr>
        <w:t>５　受注者は、仕様書等に疑義がある場合は、発注者の定めるところによらなければならない。</w:t>
      </w:r>
      <w:r w:rsidRPr="003E0FE5">
        <w:rPr>
          <w:rFonts w:ascii="ＭＳ 明朝" w:hAnsi="ＭＳ 明朝"/>
        </w:rPr>
        <w:t xml:space="preserve"> </w:t>
      </w:r>
    </w:p>
    <w:p w14:paraId="6CCE86E7"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６　単価契約に係る売買数量は、契約期間中における</w:t>
      </w:r>
      <w:r w:rsidRPr="003E0FE5">
        <w:rPr>
          <w:rFonts w:ascii="ＭＳ 明朝" w:hAnsi="ＭＳ 明朝" w:hint="eastAsia"/>
          <w:bCs/>
          <w:szCs w:val="21"/>
        </w:rPr>
        <w:t>発注者</w:t>
      </w:r>
      <w:r w:rsidRPr="003E0FE5">
        <w:rPr>
          <w:rFonts w:ascii="ＭＳ 明朝" w:hAnsi="ＭＳ 明朝" w:hint="eastAsia"/>
        </w:rPr>
        <w:t>の需要量とし、発注者は必要の都度別途発注するものとする。</w:t>
      </w:r>
      <w:r w:rsidRPr="003E0FE5">
        <w:rPr>
          <w:rFonts w:ascii="ＭＳ 明朝" w:hAnsi="ＭＳ 明朝"/>
        </w:rPr>
        <w:t xml:space="preserve"> </w:t>
      </w:r>
    </w:p>
    <w:p w14:paraId="4A1A3DBC"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７　この契約に係る訴訟の提起又は調停の申立てについては、発注者の事務所の所在地を管轄区域とする裁判所をもって、合意による専属的管轄裁判所とする。</w:t>
      </w:r>
    </w:p>
    <w:p w14:paraId="6BBF2BD6" w14:textId="77777777" w:rsidR="003E0FE5" w:rsidRPr="003E0FE5" w:rsidRDefault="003E0FE5" w:rsidP="003E0FE5">
      <w:pPr>
        <w:ind w:firstLineChars="100" w:firstLine="210"/>
        <w:rPr>
          <w:rFonts w:ascii="ＭＳ 明朝" w:hAnsi="ＭＳ 明朝"/>
        </w:rPr>
      </w:pPr>
      <w:r w:rsidRPr="003E0FE5">
        <w:rPr>
          <w:rFonts w:ascii="ＭＳ 明朝" w:hAnsi="ＭＳ 明朝" w:hint="eastAsia"/>
        </w:rPr>
        <w:t>（契約保証金）</w:t>
      </w:r>
      <w:r w:rsidRPr="003E0FE5">
        <w:rPr>
          <w:rFonts w:ascii="ＭＳ 明朝" w:hAnsi="ＭＳ 明朝"/>
        </w:rPr>
        <w:t xml:space="preserve"> </w:t>
      </w:r>
    </w:p>
    <w:p w14:paraId="2001A914"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第２条　受注者は、この契約の締結と同時に、契約保証金を発注者に納付しなければならない。ただし、受注者が第２号から第６号に掲げる保証を付したときは、当該保証は、契約保証金に代わる担保の提供として行われたものとする。</w:t>
      </w:r>
    </w:p>
    <w:p w14:paraId="7AC03350" w14:textId="77777777" w:rsidR="003E0FE5" w:rsidRPr="003E0FE5" w:rsidRDefault="003E0FE5" w:rsidP="003E0FE5">
      <w:pPr>
        <w:ind w:firstLineChars="100" w:firstLine="210"/>
        <w:rPr>
          <w:rFonts w:ascii="ＭＳ 明朝" w:hAnsi="ＭＳ 明朝"/>
        </w:rPr>
      </w:pPr>
      <w:r w:rsidRPr="003E0FE5">
        <w:rPr>
          <w:rFonts w:ascii="ＭＳ 明朝" w:hAnsi="ＭＳ 明朝"/>
        </w:rPr>
        <w:t xml:space="preserve">(1) </w:t>
      </w:r>
      <w:r w:rsidRPr="003E0FE5">
        <w:rPr>
          <w:rFonts w:ascii="ＭＳ 明朝" w:hAnsi="ＭＳ 明朝" w:hint="eastAsia"/>
        </w:rPr>
        <w:t>契約保証金の納付</w:t>
      </w:r>
      <w:r w:rsidRPr="003E0FE5">
        <w:rPr>
          <w:rFonts w:ascii="ＭＳ 明朝" w:hAnsi="ＭＳ 明朝"/>
        </w:rPr>
        <w:t xml:space="preserve"> </w:t>
      </w:r>
    </w:p>
    <w:p w14:paraId="3A7D761B" w14:textId="77777777" w:rsidR="003E0FE5" w:rsidRPr="003E0FE5" w:rsidRDefault="003E0FE5" w:rsidP="003E0FE5">
      <w:pPr>
        <w:ind w:firstLineChars="100" w:firstLine="210"/>
        <w:rPr>
          <w:rFonts w:ascii="ＭＳ 明朝" w:hAnsi="ＭＳ 明朝" w:hint="eastAsia"/>
          <w:dstrike/>
        </w:rPr>
      </w:pPr>
      <w:r w:rsidRPr="003E0FE5">
        <w:rPr>
          <w:rFonts w:ascii="ＭＳ 明朝" w:hAnsi="ＭＳ 明朝"/>
        </w:rPr>
        <w:t xml:space="preserve">(2) </w:t>
      </w:r>
      <w:r w:rsidRPr="003E0FE5">
        <w:rPr>
          <w:rFonts w:ascii="ＭＳ 明朝" w:hAnsi="ＭＳ 明朝" w:hint="eastAsia"/>
        </w:rPr>
        <w:t>国債及び地方債</w:t>
      </w:r>
    </w:p>
    <w:p w14:paraId="7A28AEF7" w14:textId="77777777" w:rsidR="003E0FE5" w:rsidRPr="003E0FE5" w:rsidRDefault="003E0FE5" w:rsidP="003E0FE5">
      <w:pPr>
        <w:ind w:leftChars="100" w:left="424" w:hangingChars="102" w:hanging="214"/>
        <w:rPr>
          <w:rFonts w:ascii="ＭＳ 明朝" w:hAnsi="ＭＳ 明朝" w:hint="eastAsia"/>
        </w:rPr>
      </w:pPr>
      <w:r w:rsidRPr="003E0FE5">
        <w:rPr>
          <w:rFonts w:ascii="ＭＳ 明朝" w:hAnsi="ＭＳ 明朝" w:hint="eastAsia"/>
        </w:rPr>
        <w:t>(3) 政府の保証のある証券、金融債、公社及び市長が確実と認める社債</w:t>
      </w:r>
    </w:p>
    <w:p w14:paraId="05CD2CAD" w14:textId="77777777" w:rsidR="003E0FE5" w:rsidRPr="003E0FE5" w:rsidRDefault="003E0FE5" w:rsidP="003E0FE5">
      <w:pPr>
        <w:ind w:leftChars="100" w:left="424" w:hangingChars="102" w:hanging="214"/>
        <w:rPr>
          <w:rFonts w:ascii="ＭＳ 明朝" w:hAnsi="ＭＳ 明朝" w:hint="eastAsia"/>
          <w:strike/>
        </w:rPr>
      </w:pPr>
      <w:r w:rsidRPr="003E0FE5">
        <w:rPr>
          <w:rFonts w:ascii="ＭＳ 明朝" w:hAnsi="ＭＳ 明朝"/>
        </w:rPr>
        <w:t>(</w:t>
      </w:r>
      <w:r w:rsidRPr="003E0FE5">
        <w:rPr>
          <w:rFonts w:ascii="ＭＳ 明朝" w:hAnsi="ＭＳ 明朝" w:hint="eastAsia"/>
        </w:rPr>
        <w:t>4</w:t>
      </w:r>
      <w:r w:rsidRPr="003E0FE5">
        <w:rPr>
          <w:rFonts w:ascii="ＭＳ 明朝" w:hAnsi="ＭＳ 明朝"/>
        </w:rPr>
        <w:t xml:space="preserve">) </w:t>
      </w:r>
      <w:r w:rsidRPr="003E0FE5">
        <w:rPr>
          <w:rFonts w:ascii="ＭＳ 明朝" w:hAnsi="ＭＳ 明朝" w:hint="eastAsia"/>
        </w:rPr>
        <w:t>銀行又は発注者が確実と認める金融機関が振出し、又は支払い保証した小切手</w:t>
      </w:r>
    </w:p>
    <w:p w14:paraId="2B378E8A" w14:textId="77777777" w:rsidR="003E0FE5" w:rsidRPr="003E0FE5" w:rsidRDefault="003E0FE5" w:rsidP="003E0FE5">
      <w:pPr>
        <w:ind w:leftChars="100" w:left="424" w:hangingChars="102" w:hanging="214"/>
        <w:rPr>
          <w:rFonts w:ascii="ＭＳ 明朝" w:hAnsi="ＭＳ 明朝"/>
        </w:rPr>
      </w:pPr>
      <w:r w:rsidRPr="003E0FE5">
        <w:rPr>
          <w:rFonts w:ascii="ＭＳ 明朝" w:hAnsi="ＭＳ 明朝" w:hint="eastAsia"/>
        </w:rPr>
        <w:t>(5) 銀行又は発注者が確実と認める金融機関が引き受け、保証又は裏書きをした手形</w:t>
      </w:r>
    </w:p>
    <w:p w14:paraId="0D6405A0" w14:textId="77777777" w:rsidR="003E0FE5" w:rsidRPr="003E0FE5" w:rsidRDefault="003E0FE5" w:rsidP="003E0FE5">
      <w:pPr>
        <w:ind w:leftChars="100" w:left="424" w:hangingChars="102" w:hanging="214"/>
        <w:rPr>
          <w:rFonts w:ascii="ＭＳ 明朝" w:hAnsi="ＭＳ 明朝" w:hint="eastAsia"/>
        </w:rPr>
      </w:pPr>
      <w:r w:rsidRPr="003E0FE5">
        <w:rPr>
          <w:rFonts w:ascii="ＭＳ 明朝" w:hAnsi="ＭＳ 明朝"/>
        </w:rPr>
        <w:t>(</w:t>
      </w:r>
      <w:r w:rsidRPr="003E0FE5">
        <w:rPr>
          <w:rFonts w:ascii="ＭＳ 明朝" w:hAnsi="ＭＳ 明朝" w:hint="eastAsia"/>
        </w:rPr>
        <w:t>6</w:t>
      </w:r>
      <w:r w:rsidRPr="003E0FE5">
        <w:rPr>
          <w:rFonts w:ascii="ＭＳ 明朝" w:hAnsi="ＭＳ 明朝"/>
        </w:rPr>
        <w:t xml:space="preserve">) </w:t>
      </w:r>
      <w:r w:rsidRPr="003E0FE5">
        <w:rPr>
          <w:rFonts w:ascii="ＭＳ 明朝" w:hAnsi="ＭＳ 明朝" w:hint="eastAsia"/>
        </w:rPr>
        <w:t>銀行又は発注者が確実と認める金融機関に対する定期預金債権</w:t>
      </w:r>
    </w:p>
    <w:p w14:paraId="51387529" w14:textId="77777777" w:rsidR="003E0FE5" w:rsidRPr="003E0FE5" w:rsidRDefault="003E0FE5" w:rsidP="003E0FE5">
      <w:pPr>
        <w:ind w:left="210" w:hangingChars="100" w:hanging="210"/>
        <w:rPr>
          <w:rFonts w:ascii="ＭＳ 明朝" w:hAnsi="ＭＳ 明朝" w:hint="eastAsia"/>
        </w:rPr>
      </w:pPr>
      <w:r w:rsidRPr="003E0FE5">
        <w:rPr>
          <w:rFonts w:ascii="ＭＳ 明朝" w:hAnsi="ＭＳ 明朝" w:hint="eastAsia"/>
        </w:rPr>
        <w:t>２　前項の保証に係る契約保証金の額、保証金額又は保険金額（以下「保証の額」という。）は、代金の１００分の１０以上の額としなければならない。</w:t>
      </w:r>
    </w:p>
    <w:p w14:paraId="7DF37BE9" w14:textId="77777777" w:rsidR="003E0FE5" w:rsidRPr="003E0FE5" w:rsidRDefault="00833A45" w:rsidP="003E0FE5">
      <w:pPr>
        <w:ind w:left="210" w:hangingChars="100" w:hanging="210"/>
        <w:rPr>
          <w:rFonts w:ascii="ＭＳ 明朝" w:hAnsi="ＭＳ 明朝" w:hint="eastAsia"/>
        </w:rPr>
      </w:pPr>
      <w:r>
        <w:rPr>
          <w:rFonts w:ascii="ＭＳ 明朝" w:hAnsi="ＭＳ 明朝" w:hint="eastAsia"/>
        </w:rPr>
        <w:t>３　契約</w:t>
      </w:r>
      <w:r w:rsidR="003E0FE5" w:rsidRPr="003E0FE5">
        <w:rPr>
          <w:rFonts w:ascii="ＭＳ 明朝" w:hAnsi="ＭＳ 明朝" w:hint="eastAsia"/>
        </w:rPr>
        <w:t>金額の変更があった場合には、保証の額が変更後の</w:t>
      </w:r>
      <w:r>
        <w:rPr>
          <w:rFonts w:ascii="ＭＳ 明朝" w:hAnsi="ＭＳ 明朝" w:hint="eastAsia"/>
        </w:rPr>
        <w:t>契約</w:t>
      </w:r>
      <w:r w:rsidR="003E0FE5" w:rsidRPr="003E0FE5">
        <w:rPr>
          <w:rFonts w:ascii="ＭＳ 明朝" w:hAnsi="ＭＳ 明朝" w:hint="eastAsia"/>
        </w:rPr>
        <w:t>金額の１００分の１０に達するまで、発注者は、保証の額の増額を請求することができ、受注者は、保証の額の減額を請求することができる。</w:t>
      </w:r>
      <w:r w:rsidR="003E0FE5" w:rsidRPr="003E0FE5">
        <w:rPr>
          <w:rFonts w:ascii="ＭＳ 明朝" w:hAnsi="ＭＳ 明朝"/>
        </w:rPr>
        <w:t xml:space="preserve"> </w:t>
      </w:r>
    </w:p>
    <w:p w14:paraId="00E58792" w14:textId="77777777" w:rsidR="003E0FE5" w:rsidRPr="003E0FE5" w:rsidRDefault="003E0FE5" w:rsidP="003E0FE5">
      <w:pPr>
        <w:ind w:left="210" w:hangingChars="100" w:hanging="210"/>
        <w:rPr>
          <w:rFonts w:ascii="ＭＳ 明朝" w:hAnsi="ＭＳ 明朝" w:hint="eastAsia"/>
        </w:rPr>
      </w:pPr>
      <w:r w:rsidRPr="003E0FE5">
        <w:rPr>
          <w:rFonts w:ascii="ＭＳ 明朝" w:hAnsi="ＭＳ 明朝" w:hint="eastAsia"/>
        </w:rPr>
        <w:t>４　発注者は受注者が契約の履行を完了したときは、契約保証金を受注者に返還するものとする。この場合には、利息は付さない。</w:t>
      </w:r>
    </w:p>
    <w:p w14:paraId="008E8B23" w14:textId="77777777" w:rsidR="003E0FE5" w:rsidRPr="003E0FE5" w:rsidRDefault="003E0FE5" w:rsidP="003E0FE5">
      <w:pPr>
        <w:ind w:leftChars="100" w:left="210"/>
        <w:rPr>
          <w:rFonts w:ascii="ＭＳ 明朝" w:hAnsi="ＭＳ 明朝"/>
        </w:rPr>
      </w:pPr>
      <w:r w:rsidRPr="003E0FE5">
        <w:rPr>
          <w:rFonts w:ascii="ＭＳ 明朝" w:hAnsi="ＭＳ 明朝" w:hint="eastAsia"/>
        </w:rPr>
        <w:t>（契約保証金の免除）</w:t>
      </w:r>
    </w:p>
    <w:p w14:paraId="777C7FCD"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第３条　山口市財務規則（平成１７年山口市規則第４４号）第１２５条の規定により契約保証金を免除する場合は、前条の規定は、適用しない。</w:t>
      </w:r>
      <w:r w:rsidRPr="003E0FE5">
        <w:rPr>
          <w:rFonts w:ascii="ＭＳ 明朝" w:hAnsi="ＭＳ 明朝"/>
        </w:rPr>
        <w:t xml:space="preserve"> </w:t>
      </w:r>
    </w:p>
    <w:p w14:paraId="7E3FC8C0" w14:textId="77777777" w:rsidR="003E0FE5" w:rsidRPr="003E0FE5" w:rsidRDefault="003E0FE5" w:rsidP="003E0FE5">
      <w:pPr>
        <w:ind w:firstLineChars="100" w:firstLine="210"/>
        <w:rPr>
          <w:rFonts w:ascii="ＭＳ 明朝" w:hAnsi="ＭＳ 明朝"/>
        </w:rPr>
      </w:pPr>
      <w:r w:rsidRPr="003E0FE5">
        <w:rPr>
          <w:rFonts w:ascii="ＭＳ 明朝" w:hAnsi="ＭＳ 明朝" w:hint="eastAsia"/>
        </w:rPr>
        <w:t>（権利義務の譲渡等の禁止）</w:t>
      </w:r>
      <w:r w:rsidRPr="003E0FE5">
        <w:rPr>
          <w:rFonts w:ascii="ＭＳ 明朝" w:hAnsi="ＭＳ 明朝"/>
        </w:rPr>
        <w:t xml:space="preserve"> </w:t>
      </w:r>
    </w:p>
    <w:p w14:paraId="70056735"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第４条　受注者は、この契約によって生ずる権利又は義務を第三者に譲渡し、又は承継させてはならない。ただし、あらかじめ書面により発注者の承認を得た場合は、この限りでない。</w:t>
      </w:r>
      <w:r w:rsidRPr="003E0FE5">
        <w:rPr>
          <w:rFonts w:ascii="ＭＳ 明朝" w:hAnsi="ＭＳ 明朝"/>
        </w:rPr>
        <w:t xml:space="preserve"> </w:t>
      </w:r>
    </w:p>
    <w:p w14:paraId="1A554708" w14:textId="77777777" w:rsidR="003E0FE5" w:rsidRPr="003E0FE5" w:rsidRDefault="003E0FE5" w:rsidP="003E0FE5">
      <w:pPr>
        <w:ind w:firstLineChars="100" w:firstLine="210"/>
        <w:rPr>
          <w:rFonts w:ascii="ＭＳ 明朝" w:hAnsi="ＭＳ 明朝"/>
        </w:rPr>
      </w:pPr>
      <w:r w:rsidRPr="003E0FE5">
        <w:rPr>
          <w:rFonts w:ascii="ＭＳ 明朝" w:hAnsi="ＭＳ 明朝" w:hint="eastAsia"/>
        </w:rPr>
        <w:t>（契約の変更）</w:t>
      </w:r>
      <w:r w:rsidRPr="003E0FE5">
        <w:rPr>
          <w:rFonts w:ascii="ＭＳ 明朝" w:hAnsi="ＭＳ 明朝"/>
        </w:rPr>
        <w:t xml:space="preserve"> </w:t>
      </w:r>
    </w:p>
    <w:p w14:paraId="5492AB3D"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第５条　発注者は、約定した規格、数量、納入期限、納入場所その他の契約内容を変更する必要があるときは、発注者と受注者とで協議して契約変更契約書により契約を変更することができる。</w:t>
      </w:r>
      <w:r w:rsidRPr="003E0FE5">
        <w:rPr>
          <w:rFonts w:ascii="ＭＳ 明朝" w:hAnsi="ＭＳ 明朝"/>
        </w:rPr>
        <w:t xml:space="preserve"> </w:t>
      </w:r>
    </w:p>
    <w:p w14:paraId="19C018E1" w14:textId="77777777" w:rsidR="003E0FE5" w:rsidRPr="003E0FE5" w:rsidRDefault="003E0FE5" w:rsidP="003E0FE5">
      <w:pPr>
        <w:ind w:left="210" w:hangingChars="100" w:hanging="210"/>
        <w:rPr>
          <w:rFonts w:ascii="ＭＳ 明朝" w:hAnsi="ＭＳ 明朝" w:hint="eastAsia"/>
        </w:rPr>
      </w:pPr>
      <w:r w:rsidRPr="003E0FE5">
        <w:rPr>
          <w:rFonts w:ascii="ＭＳ 明朝" w:hAnsi="ＭＳ 明朝" w:hint="eastAsia"/>
        </w:rPr>
        <w:t>２　前項の場合において、受注者が損害を受けたときは、発注者は、その損害額を負担するものとする。この場合の損害額は、発注者と受注者とで協議して定めるものとする。</w:t>
      </w:r>
    </w:p>
    <w:p w14:paraId="798741C8" w14:textId="77777777" w:rsidR="003E0FE5" w:rsidRPr="003E0FE5" w:rsidRDefault="003E0FE5" w:rsidP="003E0FE5">
      <w:pPr>
        <w:ind w:firstLineChars="100" w:firstLine="210"/>
        <w:rPr>
          <w:rFonts w:ascii="ＭＳ 明朝" w:hAnsi="ＭＳ 明朝"/>
        </w:rPr>
      </w:pPr>
      <w:r w:rsidRPr="003E0FE5">
        <w:rPr>
          <w:rFonts w:ascii="ＭＳ 明朝" w:hAnsi="ＭＳ 明朝" w:hint="eastAsia"/>
        </w:rPr>
        <w:t>（予期することができない異常発生の場合の変更）</w:t>
      </w:r>
      <w:r w:rsidRPr="003E0FE5">
        <w:rPr>
          <w:rFonts w:ascii="ＭＳ 明朝" w:hAnsi="ＭＳ 明朝"/>
        </w:rPr>
        <w:t xml:space="preserve"> </w:t>
      </w:r>
    </w:p>
    <w:p w14:paraId="54F391E3"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第６条　発注者又は受注者は、この契約の締結後納入期限までに又は契約期間内に契約締結のときに予期することができない異常な理由の発生等により、契約金額又は契約単価が著しく不適当となったときは、契約内容の変更を求めることができる。この場合において、変更後の契約内容は、発注者と受注者とで協議して定めるものとする。</w:t>
      </w:r>
      <w:r w:rsidRPr="003E0FE5">
        <w:rPr>
          <w:rFonts w:ascii="ＭＳ 明朝" w:hAnsi="ＭＳ 明朝"/>
        </w:rPr>
        <w:t xml:space="preserve"> </w:t>
      </w:r>
    </w:p>
    <w:p w14:paraId="1F30919A" w14:textId="77777777" w:rsidR="003E0FE5" w:rsidRPr="003E0FE5" w:rsidRDefault="003E0FE5" w:rsidP="003E0FE5">
      <w:pPr>
        <w:ind w:left="210" w:hangingChars="100" w:hanging="210"/>
        <w:rPr>
          <w:rFonts w:ascii="ＭＳ 明朝" w:hAnsi="ＭＳ 明朝" w:hint="eastAsia"/>
        </w:rPr>
      </w:pPr>
      <w:r w:rsidRPr="003E0FE5">
        <w:rPr>
          <w:rFonts w:ascii="ＭＳ 明朝" w:hAnsi="ＭＳ 明朝" w:hint="eastAsia"/>
        </w:rPr>
        <w:t>２　受注者は、契約物品の納入に支障を及ぼすような天災その他不可抗力により、納入期限までに契約物品を納入することができないときは、発注者に対し、遅滞なくその理由を付して納入期限の延長を求めることができる。この場合において、その納入期限は、発注者と受注者とで協議して定めるものとする。</w:t>
      </w:r>
      <w:r w:rsidRPr="003E0FE5">
        <w:rPr>
          <w:rFonts w:ascii="ＭＳ 明朝" w:hAnsi="ＭＳ 明朝"/>
        </w:rPr>
        <w:t xml:space="preserve"> </w:t>
      </w:r>
    </w:p>
    <w:p w14:paraId="254E7625" w14:textId="77777777" w:rsidR="003E0FE5" w:rsidRPr="003E0FE5" w:rsidRDefault="003E0FE5" w:rsidP="003E0FE5">
      <w:pPr>
        <w:ind w:firstLineChars="100" w:firstLine="210"/>
        <w:rPr>
          <w:rFonts w:ascii="ＭＳ 明朝" w:hAnsi="ＭＳ 明朝"/>
        </w:rPr>
      </w:pPr>
      <w:r w:rsidRPr="003E0FE5">
        <w:rPr>
          <w:rFonts w:ascii="ＭＳ 明朝" w:hAnsi="ＭＳ 明朝" w:hint="eastAsia"/>
        </w:rPr>
        <w:t>（危険負担）</w:t>
      </w:r>
      <w:r w:rsidRPr="003E0FE5">
        <w:rPr>
          <w:rFonts w:ascii="ＭＳ 明朝" w:hAnsi="ＭＳ 明朝"/>
        </w:rPr>
        <w:t xml:space="preserve"> </w:t>
      </w:r>
    </w:p>
    <w:p w14:paraId="4E1741EE"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第７条　次条第２項に規定する検査に合格するまでに契約物品に生じた損害については、受注者</w:t>
      </w:r>
      <w:r w:rsidRPr="003E0FE5">
        <w:rPr>
          <w:rFonts w:ascii="ＭＳ 明朝" w:hAnsi="ＭＳ 明朝" w:hint="eastAsia"/>
        </w:rPr>
        <w:lastRenderedPageBreak/>
        <w:t>がその費用を負担する。その損害のうち発注者の責めに帰すべき事由により生じたものについては、発注者が負担するものとする。</w:t>
      </w:r>
      <w:r w:rsidRPr="003E0FE5">
        <w:rPr>
          <w:rFonts w:ascii="ＭＳ 明朝" w:hAnsi="ＭＳ 明朝"/>
        </w:rPr>
        <w:t xml:space="preserve"> </w:t>
      </w:r>
    </w:p>
    <w:p w14:paraId="6D493527" w14:textId="77777777" w:rsidR="003E0FE5" w:rsidRPr="003E0FE5" w:rsidRDefault="003E0FE5" w:rsidP="003E0FE5">
      <w:pPr>
        <w:ind w:firstLineChars="100" w:firstLine="210"/>
        <w:rPr>
          <w:rFonts w:ascii="ＭＳ 明朝" w:hAnsi="ＭＳ 明朝"/>
        </w:rPr>
      </w:pPr>
      <w:r w:rsidRPr="003E0FE5">
        <w:rPr>
          <w:rFonts w:ascii="ＭＳ 明朝" w:hAnsi="ＭＳ 明朝" w:hint="eastAsia"/>
        </w:rPr>
        <w:t>（検査及び引渡し）</w:t>
      </w:r>
      <w:r w:rsidRPr="003E0FE5">
        <w:rPr>
          <w:rFonts w:ascii="ＭＳ 明朝" w:hAnsi="ＭＳ 明朝"/>
        </w:rPr>
        <w:t xml:space="preserve"> </w:t>
      </w:r>
    </w:p>
    <w:p w14:paraId="2C891660"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第８条　受注者は、契約物品を完納したとき、又は第１条第２項の規定による分割納入をしたときは、その旨を物品納入通知書により発注者に通知しなければならない。ただし、納品書等をもって物品納入通知書に代えることができる。</w:t>
      </w:r>
      <w:r w:rsidRPr="003E0FE5">
        <w:rPr>
          <w:rFonts w:ascii="ＭＳ 明朝" w:hAnsi="ＭＳ 明朝"/>
        </w:rPr>
        <w:t xml:space="preserve"> </w:t>
      </w:r>
    </w:p>
    <w:p w14:paraId="222C286F"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２　発注者は、受注者から前項の通知を受けたときは、その日から起算して１０日以内に契約物品の検査を行うものとする。この検査をする場合は、受注者又はその代理人が立ち会わなければならない。</w:t>
      </w:r>
      <w:r w:rsidRPr="003E0FE5">
        <w:rPr>
          <w:rFonts w:ascii="ＭＳ 明朝" w:hAnsi="ＭＳ 明朝"/>
        </w:rPr>
        <w:t xml:space="preserve"> </w:t>
      </w:r>
    </w:p>
    <w:p w14:paraId="1317EFB6" w14:textId="77777777" w:rsidR="003E0FE5" w:rsidRPr="003E0FE5" w:rsidRDefault="003E0FE5" w:rsidP="003E0FE5">
      <w:pPr>
        <w:ind w:left="214" w:hangingChars="102" w:hanging="214"/>
        <w:rPr>
          <w:rFonts w:ascii="ＭＳ 明朝" w:hAnsi="ＭＳ 明朝" w:hint="eastAsia"/>
        </w:rPr>
      </w:pPr>
      <w:r w:rsidRPr="003E0FE5">
        <w:rPr>
          <w:rFonts w:ascii="ＭＳ 明朝" w:hAnsi="ＭＳ 明朝" w:hint="eastAsia"/>
        </w:rPr>
        <w:t>３　発注者は、前項の検査に合格した後、受注者が物品の引渡しを申し出たときは、直ちに当該物品の引渡しを受けるものとし、所有権は引渡しを完了したときから発注者に移転するものとする。</w:t>
      </w:r>
    </w:p>
    <w:p w14:paraId="1853D43D"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４　受注者は、第２項の検査に合格しない契約物品について、発注者から交換又は補修を求められたときは、速やかに、これを引き取り、これに代わる物品を納入し、又は補修をしなければならない。この場合において、交換又は補修の完了を契約物品の完納とみなして前３項の規定を準用する。</w:t>
      </w:r>
    </w:p>
    <w:p w14:paraId="6301E7B3"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５　第２項の検査のため契約物品に生じた変質、変形、消耗、き損等の損失は、受注者が負担しなければならない。</w:t>
      </w:r>
      <w:r w:rsidRPr="003E0FE5">
        <w:rPr>
          <w:rFonts w:ascii="ＭＳ 明朝" w:hAnsi="ＭＳ 明朝"/>
        </w:rPr>
        <w:t xml:space="preserve"> </w:t>
      </w:r>
    </w:p>
    <w:p w14:paraId="5B229910" w14:textId="77777777" w:rsidR="003E0FE5" w:rsidRPr="003E0FE5" w:rsidRDefault="003E0FE5" w:rsidP="003E0FE5">
      <w:pPr>
        <w:ind w:firstLineChars="100" w:firstLine="210"/>
        <w:rPr>
          <w:rFonts w:ascii="ＭＳ 明朝" w:hAnsi="ＭＳ 明朝"/>
        </w:rPr>
      </w:pPr>
      <w:r w:rsidRPr="003E0FE5">
        <w:rPr>
          <w:rFonts w:ascii="ＭＳ 明朝" w:hAnsi="ＭＳ 明朝" w:hint="eastAsia"/>
        </w:rPr>
        <w:t>（代金の支払）</w:t>
      </w:r>
      <w:r w:rsidRPr="003E0FE5">
        <w:rPr>
          <w:rFonts w:ascii="ＭＳ 明朝" w:hAnsi="ＭＳ 明朝"/>
        </w:rPr>
        <w:t xml:space="preserve"> </w:t>
      </w:r>
    </w:p>
    <w:p w14:paraId="5956EF40"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第９条　受注者は、契約物品を完納し、当該物品が前条第２項（前条第４項において準用する場合を含む。以下同じ。）の検査に合格したときは、契約金額又は単価契約に係る納入物品の代金（以下「契約金額等」という。）を請求することができる。</w:t>
      </w:r>
      <w:r w:rsidRPr="003E0FE5">
        <w:rPr>
          <w:rFonts w:ascii="ＭＳ 明朝" w:hAnsi="ＭＳ 明朝"/>
        </w:rPr>
        <w:t xml:space="preserve"> </w:t>
      </w:r>
    </w:p>
    <w:p w14:paraId="77254E6D" w14:textId="77777777" w:rsidR="003E0FE5" w:rsidRPr="003E0FE5" w:rsidRDefault="003E0FE5" w:rsidP="003E0FE5">
      <w:pPr>
        <w:ind w:left="210" w:hangingChars="100" w:hanging="210"/>
        <w:rPr>
          <w:rFonts w:ascii="ＭＳ 明朝" w:hAnsi="ＭＳ 明朝" w:hint="eastAsia"/>
        </w:rPr>
      </w:pPr>
      <w:r w:rsidRPr="003E0FE5">
        <w:rPr>
          <w:rFonts w:ascii="ＭＳ 明朝" w:hAnsi="ＭＳ 明朝" w:hint="eastAsia"/>
        </w:rPr>
        <w:t>２　発注者は、前項の請求を受けたときは、その日から起算して３０日以内に契約金額等を支払わなければならない。</w:t>
      </w:r>
      <w:r w:rsidRPr="003E0FE5">
        <w:rPr>
          <w:rFonts w:ascii="ＭＳ 明朝" w:hAnsi="ＭＳ 明朝"/>
        </w:rPr>
        <w:t xml:space="preserve"> </w:t>
      </w:r>
    </w:p>
    <w:p w14:paraId="6D3EA62E" w14:textId="77777777" w:rsidR="003E0FE5" w:rsidRPr="003E0FE5" w:rsidRDefault="003E0FE5" w:rsidP="003E0FE5">
      <w:pPr>
        <w:ind w:leftChars="100" w:left="210"/>
        <w:rPr>
          <w:rFonts w:ascii="ＭＳ 明朝" w:hAnsi="ＭＳ 明朝" w:hint="eastAsia"/>
        </w:rPr>
      </w:pPr>
      <w:r w:rsidRPr="003E0FE5">
        <w:rPr>
          <w:rFonts w:ascii="ＭＳ 明朝" w:hAnsi="ＭＳ 明朝" w:hint="eastAsia"/>
        </w:rPr>
        <w:t>（消費税等率変動に伴う契約金額等の額の変更）</w:t>
      </w:r>
    </w:p>
    <w:p w14:paraId="177A12D9" w14:textId="77777777" w:rsidR="003E0FE5" w:rsidRPr="003E0FE5" w:rsidRDefault="003E0FE5" w:rsidP="003E0FE5">
      <w:pPr>
        <w:ind w:left="210" w:hangingChars="100" w:hanging="210"/>
        <w:rPr>
          <w:rFonts w:ascii="ＭＳ 明朝" w:hAnsi="ＭＳ 明朝" w:hint="eastAsia"/>
        </w:rPr>
      </w:pPr>
      <w:r w:rsidRPr="003E0FE5">
        <w:rPr>
          <w:rFonts w:ascii="ＭＳ 明朝" w:hAnsi="ＭＳ 明朝" w:hint="eastAsia"/>
        </w:rPr>
        <w:t>第９条の２ 消費税法（昭和６３年法律第１０８号）等の改正等によって消費税等率に変動が生じた場合は、特段の変更手続を行うことなく、相当額を加減したものを契約金額等の額とする。ただし、国が定める経過措置等が適用され、消費税等額に変動が生じない場合には、当該経過措置等の取扱いに従うものとする。</w:t>
      </w:r>
    </w:p>
    <w:p w14:paraId="4131C41B" w14:textId="77777777" w:rsidR="003E0FE5" w:rsidRPr="003E0FE5" w:rsidRDefault="003E0FE5" w:rsidP="003E0FE5">
      <w:pPr>
        <w:ind w:firstLineChars="100" w:firstLine="210"/>
        <w:rPr>
          <w:rFonts w:ascii="ＭＳ 明朝" w:hAnsi="ＭＳ 明朝"/>
        </w:rPr>
      </w:pPr>
      <w:r w:rsidRPr="003E0FE5">
        <w:rPr>
          <w:rFonts w:ascii="ＭＳ 明朝" w:hAnsi="ＭＳ 明朝" w:hint="eastAsia"/>
        </w:rPr>
        <w:t>（代金の支払の遅延利息）</w:t>
      </w:r>
      <w:r w:rsidRPr="003E0FE5">
        <w:rPr>
          <w:rFonts w:ascii="ＭＳ 明朝" w:hAnsi="ＭＳ 明朝"/>
        </w:rPr>
        <w:t xml:space="preserve"> </w:t>
      </w:r>
    </w:p>
    <w:p w14:paraId="2D3D1F45"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第１０条　発注者は、その責めに帰する理由により第９条第２項に規定する支払期間内に契約金額等を支払うことができないときは、受注者に対し、遅延日数に応じ、政府契約の支払遅延防止等に関する法律（昭和２４年法律第２５６号）第８条第１項に規定する財務大臣が定める率で計算した遅延利息を支払わなければならない。ただし、遅延利息の額が１００円未満であるときは、これを支払わないものとし、その額に１００円未満の端数があるときは、その端数を切り捨てるものとする。</w:t>
      </w:r>
      <w:r w:rsidRPr="003E0FE5">
        <w:rPr>
          <w:rFonts w:ascii="ＭＳ 明朝" w:hAnsi="ＭＳ 明朝"/>
        </w:rPr>
        <w:t xml:space="preserve"> </w:t>
      </w:r>
    </w:p>
    <w:p w14:paraId="1CE55D48"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２　発注者は、その責めに帰する理由により第８条第２項に規定する期間内に検査をしないときは、その期間満了の日の翌日から検査をした日までの期間の日数を第９条第２項に規定する支払期間の日数から差し引くものとし、また、その遅延期間が支払期間の日数を超えるときは、支払期間は、その超えた日において満了したものとみなし、その超えた日数に応じ、前項の遅延利息を支払わなければならない。</w:t>
      </w:r>
      <w:r w:rsidRPr="003E0FE5">
        <w:rPr>
          <w:rFonts w:ascii="ＭＳ 明朝" w:hAnsi="ＭＳ 明朝"/>
        </w:rPr>
        <w:t xml:space="preserve"> </w:t>
      </w:r>
    </w:p>
    <w:p w14:paraId="26384403" w14:textId="77777777" w:rsidR="003E0FE5" w:rsidRPr="003E0FE5" w:rsidRDefault="003E0FE5" w:rsidP="003E0FE5">
      <w:pPr>
        <w:ind w:firstLineChars="100" w:firstLine="210"/>
        <w:rPr>
          <w:rFonts w:ascii="ＭＳ 明朝" w:hAnsi="ＭＳ 明朝"/>
        </w:rPr>
      </w:pPr>
      <w:r w:rsidRPr="003E0FE5">
        <w:rPr>
          <w:rFonts w:ascii="ＭＳ 明朝" w:hAnsi="ＭＳ 明朝" w:hint="eastAsia"/>
        </w:rPr>
        <w:t>（部分払）</w:t>
      </w:r>
      <w:r w:rsidRPr="003E0FE5">
        <w:rPr>
          <w:rFonts w:ascii="ＭＳ 明朝" w:hAnsi="ＭＳ 明朝"/>
        </w:rPr>
        <w:t xml:space="preserve"> </w:t>
      </w:r>
    </w:p>
    <w:p w14:paraId="5795EB0C"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第１１条　受注者は、第１条第２項の規定による分割納入に係る物品が第８条第２項に規定する検査に合格したときは、当該分割納入に係る物品の代金相当額の請求を行うことができる。</w:t>
      </w:r>
      <w:r w:rsidRPr="003E0FE5">
        <w:rPr>
          <w:rFonts w:ascii="ＭＳ 明朝" w:hAnsi="ＭＳ 明朝"/>
        </w:rPr>
        <w:t xml:space="preserve"> </w:t>
      </w:r>
    </w:p>
    <w:p w14:paraId="2D6721E6" w14:textId="77777777" w:rsidR="003E0FE5" w:rsidRPr="003E0FE5" w:rsidRDefault="003E0FE5" w:rsidP="003E0FE5">
      <w:pPr>
        <w:ind w:left="214" w:hangingChars="102" w:hanging="214"/>
        <w:rPr>
          <w:rFonts w:ascii="ＭＳ 明朝" w:hAnsi="ＭＳ 明朝"/>
        </w:rPr>
      </w:pPr>
      <w:r w:rsidRPr="003E0FE5">
        <w:rPr>
          <w:rFonts w:ascii="ＭＳ 明朝" w:hAnsi="ＭＳ 明朝" w:hint="eastAsia"/>
        </w:rPr>
        <w:t>２　発注者は、前項の請求を受けたときは、その支払については、第９条第２項の規定を準用する。</w:t>
      </w:r>
      <w:r w:rsidRPr="003E0FE5">
        <w:rPr>
          <w:rFonts w:ascii="ＭＳ 明朝" w:hAnsi="ＭＳ 明朝"/>
        </w:rPr>
        <w:t xml:space="preserve"> </w:t>
      </w:r>
    </w:p>
    <w:p w14:paraId="688C35AA" w14:textId="77777777" w:rsidR="003E0FE5" w:rsidRPr="003E0FE5" w:rsidRDefault="003E0FE5" w:rsidP="003E0FE5">
      <w:pPr>
        <w:ind w:firstLineChars="100" w:firstLine="210"/>
        <w:rPr>
          <w:rFonts w:ascii="ＭＳ 明朝" w:hAnsi="ＭＳ 明朝" w:hint="eastAsia"/>
        </w:rPr>
      </w:pPr>
      <w:r w:rsidRPr="003E0FE5">
        <w:rPr>
          <w:rFonts w:ascii="ＭＳ 明朝" w:hAnsi="ＭＳ 明朝" w:hint="eastAsia"/>
        </w:rPr>
        <w:t>（契約不適合責任）</w:t>
      </w:r>
      <w:r w:rsidRPr="003E0FE5">
        <w:rPr>
          <w:rFonts w:ascii="ＭＳ 明朝" w:hAnsi="ＭＳ 明朝"/>
        </w:rPr>
        <w:t xml:space="preserve"> </w:t>
      </w:r>
    </w:p>
    <w:p w14:paraId="65F3B50A"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第１２条　発注者は、引き渡された契約物品が種類、品質又は数量に関して仕様書等の内容に適合しないもの（以下「契約不適合」という。）であることを発見したときは、受注者に対し、契約物品の補修、代替物の引渡し又は不足分の引渡しによる履行の追完を請求することができる。</w:t>
      </w:r>
    </w:p>
    <w:p w14:paraId="51752B41"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２　前項の履行の追完の方法は、発注者の請求に基づく方法とする。</w:t>
      </w:r>
    </w:p>
    <w:p w14:paraId="170948AA" w14:textId="77777777" w:rsidR="003E0FE5" w:rsidRPr="003E0FE5" w:rsidRDefault="003E0FE5" w:rsidP="003E0FE5">
      <w:pPr>
        <w:ind w:left="210" w:hangingChars="100" w:hanging="210"/>
        <w:rPr>
          <w:rFonts w:ascii="ＭＳ 明朝" w:hAnsi="ＭＳ 明朝" w:hint="eastAsia"/>
        </w:rPr>
      </w:pPr>
      <w:r w:rsidRPr="003E0FE5">
        <w:rPr>
          <w:rFonts w:ascii="ＭＳ 明朝" w:hAnsi="ＭＳ 明朝" w:hint="eastAsia"/>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w:t>
      </w:r>
      <w:r w:rsidRPr="003E0FE5">
        <w:rPr>
          <w:rFonts w:ascii="ＭＳ 明朝" w:hAnsi="ＭＳ 明朝" w:hint="eastAsia"/>
        </w:rPr>
        <w:lastRenderedPageBreak/>
        <w:t>減額を請求することができる。</w:t>
      </w:r>
    </w:p>
    <w:p w14:paraId="5A355263"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 xml:space="preserve">　(1) 履行の追完が不能であるとき。</w:t>
      </w:r>
    </w:p>
    <w:p w14:paraId="4AA67562" w14:textId="77777777" w:rsidR="003E0FE5" w:rsidRPr="003E0FE5" w:rsidRDefault="003E0FE5" w:rsidP="003E0FE5">
      <w:pPr>
        <w:ind w:left="420" w:hangingChars="200" w:hanging="420"/>
        <w:rPr>
          <w:rFonts w:ascii="ＭＳ 明朝" w:hAnsi="ＭＳ 明朝"/>
        </w:rPr>
      </w:pPr>
      <w:r w:rsidRPr="003E0FE5">
        <w:rPr>
          <w:rFonts w:ascii="ＭＳ 明朝" w:hAnsi="ＭＳ 明朝" w:hint="eastAsia"/>
        </w:rPr>
        <w:t xml:space="preserve">　(2) 受注者が履行の追完を拒絶する意思を明確に表示したとき。</w:t>
      </w:r>
    </w:p>
    <w:p w14:paraId="6EF20D23" w14:textId="77777777" w:rsidR="003E0FE5" w:rsidRPr="003E0FE5" w:rsidRDefault="003E0FE5" w:rsidP="003E0FE5">
      <w:pPr>
        <w:ind w:left="420" w:hangingChars="200" w:hanging="420"/>
        <w:rPr>
          <w:rFonts w:ascii="ＭＳ 明朝" w:hAnsi="ＭＳ 明朝"/>
        </w:rPr>
      </w:pPr>
      <w:r w:rsidRPr="003E0FE5">
        <w:rPr>
          <w:rFonts w:ascii="ＭＳ 明朝" w:hAnsi="ＭＳ 明朝" w:hint="eastAsia"/>
        </w:rPr>
        <w:t xml:space="preserve">　(3) 契約物品の性質又は当事者の意思表示により、特定の日時又は一定の期間内に履行しなければ契約をした目的を達することができない場合において、受注者が履行の追完をしないでその時期を経過したとき。</w:t>
      </w:r>
    </w:p>
    <w:p w14:paraId="56EEDE11" w14:textId="77777777" w:rsidR="003E0FE5" w:rsidRPr="003E0FE5" w:rsidRDefault="003E0FE5" w:rsidP="003E0FE5">
      <w:pPr>
        <w:ind w:left="420" w:hangingChars="200" w:hanging="420"/>
        <w:rPr>
          <w:rFonts w:ascii="ＭＳ 明朝" w:hAnsi="ＭＳ 明朝" w:hint="eastAsia"/>
        </w:rPr>
      </w:pPr>
      <w:r w:rsidRPr="003E0FE5">
        <w:rPr>
          <w:rFonts w:ascii="ＭＳ 明朝" w:hAnsi="ＭＳ 明朝" w:hint="eastAsia"/>
        </w:rPr>
        <w:t xml:space="preserve">　(4) 前３号に掲げる場合のほか、発注者がこの項の規定による催告をしても履行の追完を受ける見込みがないことが明らかであるとき。</w:t>
      </w:r>
    </w:p>
    <w:p w14:paraId="24CA10D0" w14:textId="77777777" w:rsidR="003E0FE5" w:rsidRPr="003E0FE5" w:rsidRDefault="003E0FE5" w:rsidP="003E0FE5">
      <w:pPr>
        <w:ind w:left="210" w:hangingChars="100" w:hanging="210"/>
        <w:rPr>
          <w:rFonts w:ascii="ＭＳ 明朝" w:hAnsi="ＭＳ 明朝" w:hint="eastAsia"/>
        </w:rPr>
      </w:pPr>
      <w:r w:rsidRPr="003E0FE5">
        <w:rPr>
          <w:rFonts w:ascii="ＭＳ 明朝" w:hAnsi="ＭＳ 明朝" w:hint="eastAsia"/>
        </w:rPr>
        <w:t>４　前３項の規定は、発注者の受注者に対する損害賠償の請求及び契約解除の行使を妨げるものではない。</w:t>
      </w:r>
    </w:p>
    <w:p w14:paraId="76F3BED8" w14:textId="77777777" w:rsidR="003E0FE5" w:rsidRPr="003E0FE5" w:rsidRDefault="003E0FE5" w:rsidP="003E0FE5">
      <w:pPr>
        <w:ind w:leftChars="100" w:left="210"/>
        <w:rPr>
          <w:rFonts w:ascii="ＭＳ 明朝" w:hAnsi="ＭＳ 明朝"/>
          <w:i/>
        </w:rPr>
      </w:pPr>
      <w:r w:rsidRPr="003E0FE5">
        <w:rPr>
          <w:rFonts w:ascii="ＭＳ 明朝" w:hAnsi="ＭＳ 明朝" w:hint="eastAsia"/>
        </w:rPr>
        <w:t>（契約不適合の担保期間）</w:t>
      </w:r>
    </w:p>
    <w:p w14:paraId="7FED6903"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第１３条　発注者は、契約不適合（数量を除く。以下この条において同じ。）を知ったときから１年以内にその旨を受注者に通知しないときは、当該契約不適合を理由とした履行の追完、代金の減額及び損害賠償の請求並びに契約の解除をすることができない。ただし、受注者が契約物品の引渡し時に当該契約不適合を知り、又は重大な過失により知らなかったときは、この限りでない。</w:t>
      </w:r>
    </w:p>
    <w:p w14:paraId="51E2A4BB" w14:textId="77777777" w:rsidR="003E0FE5" w:rsidRPr="003E0FE5" w:rsidRDefault="003E0FE5" w:rsidP="003E0FE5">
      <w:pPr>
        <w:ind w:leftChars="100" w:left="210"/>
        <w:rPr>
          <w:rFonts w:ascii="ＭＳ 明朝" w:hAnsi="ＭＳ 明朝"/>
        </w:rPr>
      </w:pPr>
      <w:r w:rsidRPr="003E0FE5">
        <w:rPr>
          <w:rFonts w:ascii="ＭＳ 明朝" w:hAnsi="ＭＳ 明朝" w:hint="eastAsia"/>
        </w:rPr>
        <w:t>（納入遅滞による違約金）</w:t>
      </w:r>
      <w:r w:rsidRPr="003E0FE5">
        <w:rPr>
          <w:rFonts w:ascii="ＭＳ 明朝" w:hAnsi="ＭＳ 明朝"/>
        </w:rPr>
        <w:t xml:space="preserve"> </w:t>
      </w:r>
    </w:p>
    <w:p w14:paraId="7ED67185"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第１４条　発注者は、受注者がその責めに帰する理由により納入期限までに契約物品を納入することができないときは、受注者の申請により納入期限を延長することができる。この場合において、契約金額等（既納部分がある場合は契約金額等から当該既納部分の代金相当額を控除した額）につき、原納期限の翌日から起算して納入の日までの遅延日数に応じ、法定利率　　　　　　を乗じて計算した金額に相当する違約金を徴収するものとする。ただし、違約金の額が１００円未満であるときは、これを徴収しないものとし、その額に１００円未満の端数があるときは、その端数を切り捨てるものとする。この場合において、発注者が第８条第２項に規定する検査に要した日数は違約金の徴収日数には算入しないものとする。</w:t>
      </w:r>
      <w:r w:rsidRPr="003E0FE5">
        <w:rPr>
          <w:rFonts w:ascii="ＭＳ 明朝" w:hAnsi="ＭＳ 明朝"/>
        </w:rPr>
        <w:t xml:space="preserve"> </w:t>
      </w:r>
    </w:p>
    <w:p w14:paraId="03CE087C"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２　発注者は、第６条第２項の規定により納入期限を延長したときに係る違約金は、徴収しないものとする。</w:t>
      </w:r>
      <w:r w:rsidRPr="003E0FE5">
        <w:rPr>
          <w:rFonts w:ascii="ＭＳ 明朝" w:hAnsi="ＭＳ 明朝"/>
        </w:rPr>
        <w:t xml:space="preserve"> </w:t>
      </w:r>
    </w:p>
    <w:p w14:paraId="1228389E" w14:textId="77777777" w:rsidR="003E0FE5" w:rsidRPr="003E0FE5" w:rsidRDefault="003E0FE5" w:rsidP="003E0FE5">
      <w:pPr>
        <w:ind w:firstLineChars="100" w:firstLine="210"/>
        <w:rPr>
          <w:rFonts w:ascii="ＭＳ 明朝" w:hAnsi="ＭＳ 明朝" w:hint="eastAsia"/>
        </w:rPr>
      </w:pPr>
      <w:r w:rsidRPr="003E0FE5">
        <w:rPr>
          <w:rFonts w:ascii="ＭＳ 明朝" w:hAnsi="ＭＳ 明朝" w:hint="eastAsia"/>
        </w:rPr>
        <w:t>（発注者の解除権）</w:t>
      </w:r>
      <w:r w:rsidRPr="003E0FE5">
        <w:rPr>
          <w:rFonts w:ascii="ＭＳ 明朝" w:hAnsi="ＭＳ 明朝"/>
        </w:rPr>
        <w:t xml:space="preserve"> </w:t>
      </w:r>
    </w:p>
    <w:p w14:paraId="2C10C863" w14:textId="77777777" w:rsidR="003E0FE5" w:rsidRPr="003E0FE5" w:rsidRDefault="003E0FE5" w:rsidP="003E0FE5">
      <w:pPr>
        <w:ind w:left="214" w:hangingChars="102" w:hanging="214"/>
        <w:rPr>
          <w:rFonts w:ascii="ＭＳ 明朝" w:hAnsi="ＭＳ 明朝"/>
        </w:rPr>
      </w:pPr>
      <w:r w:rsidRPr="003E0FE5">
        <w:rPr>
          <w:rFonts w:ascii="ＭＳ 明朝" w:hAnsi="ＭＳ 明朝" w:hint="eastAsia"/>
        </w:rPr>
        <w:t>第１５条　発注者は、受注者が次の各号のいずれかに該当するときは、相当の期間を定めてその履行の催告をし、その期間内に履行がないときは、この契約を解除することができる。ただし、その期間を経過したときにおいて、当該不履行がこの契約及び取引上の社会通念に照らして軽微であるときは、この限りでない。</w:t>
      </w:r>
    </w:p>
    <w:p w14:paraId="1AE44047" w14:textId="77777777" w:rsidR="003E0FE5" w:rsidRPr="003E0FE5" w:rsidRDefault="003E0FE5" w:rsidP="003E0FE5">
      <w:pPr>
        <w:ind w:left="424" w:hangingChars="202" w:hanging="424"/>
        <w:rPr>
          <w:rFonts w:ascii="ＭＳ 明朝" w:hAnsi="ＭＳ 明朝"/>
        </w:rPr>
      </w:pPr>
      <w:r w:rsidRPr="003E0FE5">
        <w:rPr>
          <w:rFonts w:ascii="ＭＳ 明朝" w:hAnsi="ＭＳ 明朝" w:hint="eastAsia"/>
        </w:rPr>
        <w:t xml:space="preserve">　(1) 納入期限までに契約物品の全部又は一部を納入しないとき。</w:t>
      </w:r>
    </w:p>
    <w:p w14:paraId="4182B41E" w14:textId="77777777" w:rsidR="003E0FE5" w:rsidRPr="003E0FE5" w:rsidRDefault="003E0FE5" w:rsidP="003E0FE5">
      <w:pPr>
        <w:ind w:left="424" w:hangingChars="202" w:hanging="424"/>
        <w:rPr>
          <w:rFonts w:ascii="ＭＳ 明朝" w:hAnsi="ＭＳ 明朝"/>
        </w:rPr>
      </w:pPr>
      <w:r w:rsidRPr="003E0FE5">
        <w:rPr>
          <w:rFonts w:ascii="ＭＳ 明朝" w:hAnsi="ＭＳ 明朝" w:hint="eastAsia"/>
        </w:rPr>
        <w:t xml:space="preserve">　(2) </w:t>
      </w:r>
      <w:r w:rsidR="00B268B4">
        <w:rPr>
          <w:rFonts w:ascii="ＭＳ 明朝" w:hAnsi="ＭＳ 明朝" w:hint="eastAsia"/>
        </w:rPr>
        <w:t>第８</w:t>
      </w:r>
      <w:r w:rsidRPr="003E0FE5">
        <w:rPr>
          <w:rFonts w:ascii="ＭＳ 明朝" w:hAnsi="ＭＳ 明朝" w:hint="eastAsia"/>
        </w:rPr>
        <w:t>条第４項の交換又は補修について、発注者が指示した期間になされないとき。</w:t>
      </w:r>
    </w:p>
    <w:p w14:paraId="4E44B1F2" w14:textId="77777777" w:rsidR="003E0FE5" w:rsidRPr="003E0FE5" w:rsidRDefault="003E0FE5" w:rsidP="003E0FE5">
      <w:pPr>
        <w:ind w:left="424" w:hangingChars="202" w:hanging="424"/>
        <w:rPr>
          <w:rFonts w:ascii="ＭＳ 明朝" w:hAnsi="ＭＳ 明朝"/>
        </w:rPr>
      </w:pPr>
      <w:r w:rsidRPr="003E0FE5">
        <w:rPr>
          <w:rFonts w:ascii="ＭＳ 明朝" w:hAnsi="ＭＳ 明朝" w:hint="eastAsia"/>
        </w:rPr>
        <w:t xml:space="preserve">　(3) 正当な理由なく、第１２条第１項及び第２項の履行の追完がなされないとき。</w:t>
      </w:r>
    </w:p>
    <w:p w14:paraId="3C6B82F5" w14:textId="77777777" w:rsidR="003E0FE5" w:rsidRPr="003E0FE5" w:rsidRDefault="003E0FE5" w:rsidP="003E0FE5">
      <w:pPr>
        <w:ind w:left="424" w:hangingChars="202" w:hanging="424"/>
        <w:rPr>
          <w:rFonts w:ascii="ＭＳ 明朝" w:hAnsi="ＭＳ 明朝" w:hint="eastAsia"/>
        </w:rPr>
      </w:pPr>
      <w:r w:rsidRPr="003E0FE5">
        <w:rPr>
          <w:rFonts w:ascii="ＭＳ 明朝" w:hAnsi="ＭＳ 明朝" w:hint="eastAsia"/>
        </w:rPr>
        <w:t xml:space="preserve">　(4) 前３号に掲げる場合のほか、この契約に違反したとき。</w:t>
      </w:r>
    </w:p>
    <w:p w14:paraId="038BB604" w14:textId="77777777" w:rsidR="003E0FE5" w:rsidRPr="003E0FE5" w:rsidRDefault="003E0FE5" w:rsidP="003E0FE5">
      <w:pPr>
        <w:ind w:left="424" w:hangingChars="202" w:hanging="424"/>
        <w:rPr>
          <w:rFonts w:ascii="ＭＳ 明朝" w:hAnsi="ＭＳ 明朝"/>
        </w:rPr>
      </w:pPr>
      <w:r w:rsidRPr="003E0FE5">
        <w:rPr>
          <w:rFonts w:ascii="ＭＳ 明朝" w:hAnsi="ＭＳ 明朝" w:hint="eastAsia"/>
        </w:rPr>
        <w:t>２　発注者は、受注者が次の各号のいずれかに該当するときは、直ちに契約の解除をすることができる。</w:t>
      </w:r>
    </w:p>
    <w:p w14:paraId="21D27618" w14:textId="77777777" w:rsidR="003E0FE5" w:rsidRPr="003E0FE5" w:rsidRDefault="003E0FE5" w:rsidP="003E0FE5">
      <w:pPr>
        <w:ind w:left="424" w:hangingChars="202" w:hanging="424"/>
        <w:rPr>
          <w:rFonts w:ascii="ＭＳ 明朝" w:hAnsi="ＭＳ 明朝"/>
        </w:rPr>
      </w:pPr>
      <w:r w:rsidRPr="003E0FE5">
        <w:rPr>
          <w:rFonts w:ascii="ＭＳ 明朝" w:hAnsi="ＭＳ 明朝" w:hint="eastAsia"/>
        </w:rPr>
        <w:t xml:space="preserve">　(1) 契約物品を納入することが不能であることが明らかであるとき。</w:t>
      </w:r>
    </w:p>
    <w:p w14:paraId="22094ADE" w14:textId="77777777" w:rsidR="003E0FE5" w:rsidRPr="003E0FE5" w:rsidRDefault="003E0FE5" w:rsidP="003E0FE5">
      <w:pPr>
        <w:ind w:left="424" w:hangingChars="202" w:hanging="424"/>
        <w:rPr>
          <w:rFonts w:ascii="ＭＳ 明朝" w:hAnsi="ＭＳ 明朝"/>
        </w:rPr>
      </w:pPr>
      <w:r w:rsidRPr="003E0FE5">
        <w:rPr>
          <w:rFonts w:ascii="ＭＳ 明朝" w:hAnsi="ＭＳ 明朝" w:hint="eastAsia"/>
        </w:rPr>
        <w:t xml:space="preserve">　(2) 受注者が契約物品の納入を拒絶する意思を明確に表示したとき。</w:t>
      </w:r>
    </w:p>
    <w:p w14:paraId="5989D973" w14:textId="77777777" w:rsidR="003E0FE5" w:rsidRPr="003E0FE5" w:rsidRDefault="003E0FE5" w:rsidP="003E0FE5">
      <w:pPr>
        <w:ind w:left="424" w:hangingChars="202" w:hanging="424"/>
        <w:rPr>
          <w:rFonts w:ascii="ＭＳ 明朝" w:hAnsi="ＭＳ 明朝"/>
        </w:rPr>
      </w:pPr>
      <w:r w:rsidRPr="003E0FE5">
        <w:rPr>
          <w:rFonts w:ascii="ＭＳ 明朝" w:hAnsi="ＭＳ 明朝" w:hint="eastAsia"/>
        </w:rPr>
        <w:t xml:space="preserve">　(3) 契約物品の一部の納入が不能である場合又は契約物品の一部の納入を拒絶する意思を明確に表示した場合において、残存する部分のみでは契約をした目的を達することができないとき。</w:t>
      </w:r>
    </w:p>
    <w:p w14:paraId="1867F077" w14:textId="77777777" w:rsidR="003E0FE5" w:rsidRPr="003E0FE5" w:rsidRDefault="003E0FE5" w:rsidP="003E0FE5">
      <w:pPr>
        <w:ind w:left="424" w:hangingChars="202" w:hanging="424"/>
        <w:rPr>
          <w:rFonts w:ascii="ＭＳ 明朝" w:hAnsi="ＭＳ 明朝"/>
        </w:rPr>
      </w:pPr>
      <w:r w:rsidRPr="003E0FE5">
        <w:rPr>
          <w:rFonts w:ascii="ＭＳ 明朝" w:hAnsi="ＭＳ 明朝" w:hint="eastAsia"/>
        </w:rPr>
        <w:t xml:space="preserve">　(4) 契約物品の性質や当事者の意思表示により、特定の日時又は一定の期間内に履行しなければ契約をした目的を達することができない場合において、受注者が履行をしないでその時期を経過したとき。</w:t>
      </w:r>
    </w:p>
    <w:p w14:paraId="6680B6FB" w14:textId="77777777" w:rsidR="003E0FE5" w:rsidRPr="003E0FE5" w:rsidRDefault="003E0FE5" w:rsidP="003E0FE5">
      <w:pPr>
        <w:ind w:left="424" w:hangingChars="202" w:hanging="424"/>
        <w:rPr>
          <w:rFonts w:ascii="ＭＳ 明朝" w:hAnsi="ＭＳ 明朝" w:hint="eastAsia"/>
        </w:rPr>
      </w:pPr>
      <w:r w:rsidRPr="003E0FE5">
        <w:rPr>
          <w:rFonts w:ascii="ＭＳ 明朝" w:hAnsi="ＭＳ 明朝" w:hint="eastAsia"/>
        </w:rPr>
        <w:t xml:space="preserve">　(5) 受注者が詐欺その他不正の行為をしたとき。</w:t>
      </w:r>
    </w:p>
    <w:p w14:paraId="72F8AC66" w14:textId="77777777" w:rsidR="003E0FE5" w:rsidRPr="003E0FE5" w:rsidRDefault="003E0FE5" w:rsidP="003E0FE5">
      <w:pPr>
        <w:ind w:left="424" w:hangingChars="202" w:hanging="424"/>
        <w:rPr>
          <w:rFonts w:ascii="ＭＳ 明朝" w:hAnsi="ＭＳ 明朝"/>
        </w:rPr>
      </w:pPr>
      <w:r w:rsidRPr="003E0FE5">
        <w:rPr>
          <w:rFonts w:ascii="ＭＳ 明朝" w:hAnsi="ＭＳ 明朝" w:hint="eastAsia"/>
        </w:rPr>
        <w:t xml:space="preserve">　(6) 受注者が次のいずれかに該当するとき。</w:t>
      </w:r>
    </w:p>
    <w:p w14:paraId="48FAB080" w14:textId="77777777" w:rsidR="003E0FE5" w:rsidRPr="003E0FE5" w:rsidRDefault="003E0FE5" w:rsidP="003E0FE5">
      <w:pPr>
        <w:ind w:leftChars="200" w:left="630" w:hangingChars="100" w:hanging="210"/>
        <w:rPr>
          <w:rFonts w:ascii="ＭＳ 明朝" w:hAnsi="ＭＳ 明朝"/>
        </w:rPr>
      </w:pPr>
      <w:r w:rsidRPr="003E0FE5">
        <w:rPr>
          <w:rFonts w:ascii="ＭＳ 明朝" w:hAnsi="ＭＳ 明朝" w:hint="eastAsia"/>
        </w:rPr>
        <w:t>イ　役員等（受注者が個人である場合にはその者を、受注者が法人である場合にはその役員又はその支店若しくは物品購入契約を締結する事務所の代表者をいう。以下この号において同じ。）が暴力団員による不当な行為の防止等に関する法律（平成３年法律第７７号）第２条第６号に規定する暴力団員（以下この号において「暴力団員」という。）であると認められるとき。</w:t>
      </w:r>
    </w:p>
    <w:p w14:paraId="54520A9F" w14:textId="77777777" w:rsidR="003E0FE5" w:rsidRPr="003E0FE5" w:rsidRDefault="003E0FE5" w:rsidP="003E0FE5">
      <w:pPr>
        <w:ind w:leftChars="200" w:left="630" w:hangingChars="100" w:hanging="210"/>
        <w:rPr>
          <w:rFonts w:ascii="ＭＳ 明朝" w:hAnsi="ＭＳ 明朝"/>
        </w:rPr>
      </w:pPr>
      <w:r w:rsidRPr="003E0FE5">
        <w:rPr>
          <w:rFonts w:ascii="ＭＳ 明朝" w:hAnsi="ＭＳ 明朝" w:hint="eastAsia"/>
        </w:rPr>
        <w:t>ロ　暴力団（暴力団員による不当な行為の防止等に関する法律第２条第２号に規定する暴力</w:t>
      </w:r>
      <w:r w:rsidRPr="003E0FE5">
        <w:rPr>
          <w:rFonts w:ascii="ＭＳ 明朝" w:hAnsi="ＭＳ 明朝" w:hint="eastAsia"/>
        </w:rPr>
        <w:lastRenderedPageBreak/>
        <w:t>団をいう。以下この号において同じ。）又は暴力団員が経営に実質的に関与していると認められるとき。</w:t>
      </w:r>
    </w:p>
    <w:p w14:paraId="6A6E53B8" w14:textId="77777777" w:rsidR="003E0FE5" w:rsidRPr="003E0FE5" w:rsidRDefault="003E0FE5" w:rsidP="003E0FE5">
      <w:pPr>
        <w:ind w:leftChars="200" w:left="630" w:hangingChars="100" w:hanging="210"/>
        <w:rPr>
          <w:rFonts w:ascii="ＭＳ 明朝" w:hAnsi="ＭＳ 明朝"/>
        </w:rPr>
      </w:pPr>
      <w:r w:rsidRPr="003E0FE5">
        <w:rPr>
          <w:rFonts w:ascii="ＭＳ 明朝" w:hAnsi="ＭＳ 明朝" w:hint="eastAsia"/>
        </w:rPr>
        <w:t>ハ　役員等が自己、自社若しくは第三者の不正の利益を図る目的又は第三者に損害を加える目的をもって、暴力団又は暴力団員を利用するなどしたと認められるとき。</w:t>
      </w:r>
    </w:p>
    <w:p w14:paraId="258EB182" w14:textId="77777777" w:rsidR="003E0FE5" w:rsidRPr="003E0FE5" w:rsidRDefault="003E0FE5" w:rsidP="003E0FE5">
      <w:pPr>
        <w:ind w:leftChars="200" w:left="630" w:hangingChars="100" w:hanging="210"/>
        <w:rPr>
          <w:rFonts w:ascii="ＭＳ 明朝" w:hAnsi="ＭＳ 明朝"/>
        </w:rPr>
      </w:pPr>
      <w:r w:rsidRPr="003E0FE5">
        <w:rPr>
          <w:rFonts w:ascii="ＭＳ 明朝" w:hAnsi="ＭＳ 明朝" w:hint="eastAsia"/>
        </w:rPr>
        <w:t>二　役員等が、暴力団又は暴力団員に対して資金等を供給し、又は便宜を供与するなど直接的あるいは積極的に暴力団の維持、運営に協力し、若しくは関与していると認められるとき。</w:t>
      </w:r>
    </w:p>
    <w:p w14:paraId="6E3C7EC6" w14:textId="77777777" w:rsidR="003E0FE5" w:rsidRPr="003E0FE5" w:rsidRDefault="003E0FE5" w:rsidP="003E0FE5">
      <w:pPr>
        <w:ind w:leftChars="200" w:left="630" w:hangingChars="100" w:hanging="210"/>
        <w:rPr>
          <w:rFonts w:ascii="ＭＳ 明朝" w:hAnsi="ＭＳ 明朝"/>
        </w:rPr>
      </w:pPr>
      <w:r w:rsidRPr="003E0FE5">
        <w:rPr>
          <w:rFonts w:ascii="ＭＳ 明朝" w:hAnsi="ＭＳ 明朝" w:hint="eastAsia"/>
        </w:rPr>
        <w:t>ホ　役員等が暴力団又は暴力団員と社会的に非難されるべき関係を有していると認められるとき。</w:t>
      </w:r>
    </w:p>
    <w:p w14:paraId="21D854C3" w14:textId="77777777" w:rsidR="003E0FE5" w:rsidRPr="003E0FE5" w:rsidRDefault="003E0FE5" w:rsidP="003E0FE5">
      <w:pPr>
        <w:ind w:leftChars="200" w:left="630" w:hangingChars="100" w:hanging="210"/>
        <w:rPr>
          <w:rFonts w:ascii="ＭＳ 明朝" w:hAnsi="ＭＳ 明朝"/>
        </w:rPr>
      </w:pPr>
      <w:r w:rsidRPr="003E0FE5">
        <w:rPr>
          <w:rFonts w:ascii="ＭＳ 明朝" w:hAnsi="ＭＳ 明朝" w:hint="eastAsia"/>
        </w:rPr>
        <w:t>へ　下請契約又は資材、原材料の購入契約その他の契約に当たり、その相手方がイからホまでのいずれかに該当することを知りながら、当該者と契約を締結したと認められるとき。</w:t>
      </w:r>
    </w:p>
    <w:p w14:paraId="033886CC" w14:textId="77777777" w:rsidR="003E0FE5" w:rsidRPr="003E0FE5" w:rsidRDefault="003E0FE5" w:rsidP="003E0FE5">
      <w:pPr>
        <w:ind w:leftChars="200" w:left="630" w:hangingChars="100" w:hanging="210"/>
        <w:rPr>
          <w:rFonts w:ascii="ＭＳ 明朝" w:hAnsi="ＭＳ 明朝" w:hint="eastAsia"/>
        </w:rPr>
      </w:pPr>
      <w:r w:rsidRPr="003E0FE5">
        <w:rPr>
          <w:rFonts w:ascii="ＭＳ 明朝" w:hAnsi="ＭＳ 明朝" w:hint="eastAsia"/>
        </w:rPr>
        <w:t>ト　受注者が、イからホまでのいずれかに該当する者を下請契約又は資材、原材料の購入契約その他の契約の相手方としていた場合（ヘに該当する場合を除く。）に、発注者が受注者に対して当該契約の解除を求め、受注者がこれに従わなかったとき。</w:t>
      </w:r>
    </w:p>
    <w:p w14:paraId="2A97FE4D" w14:textId="77777777" w:rsidR="003E0FE5" w:rsidRPr="003E0FE5" w:rsidRDefault="003E0FE5" w:rsidP="003E0FE5">
      <w:pPr>
        <w:autoSpaceDE w:val="0"/>
        <w:autoSpaceDN w:val="0"/>
        <w:adjustRightInd w:val="0"/>
        <w:ind w:left="181" w:hangingChars="86" w:hanging="181"/>
        <w:rPr>
          <w:rFonts w:ascii="ＭＳ 明朝" w:hAnsi="ＭＳ 明朝"/>
          <w:szCs w:val="21"/>
        </w:rPr>
      </w:pPr>
      <w:r w:rsidRPr="003E0FE5">
        <w:rPr>
          <w:rFonts w:ascii="ＭＳ 明朝" w:hAnsi="ＭＳ 明朝" w:hint="eastAsia"/>
          <w:szCs w:val="21"/>
        </w:rPr>
        <w:t>３  前２項の規定により契約が解除された場合においては、受注者は、</w:t>
      </w:r>
      <w:r w:rsidR="00833A45">
        <w:rPr>
          <w:rFonts w:ascii="ＭＳ 明朝" w:hAnsi="ＭＳ 明朝" w:hint="eastAsia"/>
          <w:szCs w:val="21"/>
        </w:rPr>
        <w:t>契約金</w:t>
      </w:r>
      <w:r w:rsidRPr="003E0FE5">
        <w:rPr>
          <w:rFonts w:ascii="ＭＳ 明朝" w:hAnsi="ＭＳ 明朝" w:hint="eastAsia"/>
          <w:szCs w:val="21"/>
        </w:rPr>
        <w:t>額の１０分の１に相当する金額を違約金として発注者の指定する期間内に発注者に支払わなければならない。</w:t>
      </w:r>
    </w:p>
    <w:p w14:paraId="2403A0AD" w14:textId="77777777" w:rsidR="003E0FE5" w:rsidRPr="003E0FE5" w:rsidRDefault="003E0FE5" w:rsidP="003E0FE5">
      <w:pPr>
        <w:ind w:left="214" w:hangingChars="102" w:hanging="214"/>
        <w:rPr>
          <w:rFonts w:ascii="ＭＳ 明朝" w:hAnsi="ＭＳ 明朝" w:hint="eastAsia"/>
        </w:rPr>
      </w:pPr>
      <w:r w:rsidRPr="003E0FE5">
        <w:rPr>
          <w:rFonts w:ascii="ＭＳ 明朝" w:hAnsi="ＭＳ 明朝" w:hint="eastAsia"/>
        </w:rPr>
        <w:t>４  前項の場合において、第２条の規定により契約保証金の納付又はこれに代わる担保の提供が行われているときは、発注者は、当該契約保証金又は担保をもって前項の違約金に充当することができる。</w:t>
      </w:r>
    </w:p>
    <w:p w14:paraId="3A37C904"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５　第１項又は第２項の規定による契約解除の効果は、第１条第２項の規定による分割納入に係る物品については及ばないものとする。</w:t>
      </w:r>
    </w:p>
    <w:p w14:paraId="092772D3"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６　受注者は、第１項又は第２項の規定による契約の解除により損害を受けた場合であっても、その損害の賠償を発注者に請求することができない。</w:t>
      </w:r>
    </w:p>
    <w:p w14:paraId="496CD05C" w14:textId="77777777" w:rsidR="003E0FE5" w:rsidRPr="003E0FE5" w:rsidRDefault="003E0FE5" w:rsidP="003E0FE5">
      <w:pPr>
        <w:ind w:left="214" w:hangingChars="102" w:hanging="214"/>
        <w:rPr>
          <w:rFonts w:ascii="ＭＳ 明朝" w:hAnsi="ＭＳ 明朝" w:hint="eastAsia"/>
        </w:rPr>
      </w:pPr>
      <w:r w:rsidRPr="003E0FE5">
        <w:rPr>
          <w:rFonts w:ascii="ＭＳ 明朝" w:hAnsi="ＭＳ 明朝" w:hint="eastAsia"/>
        </w:rPr>
        <w:t>７　第３項の規定は、発注者に生じた実際の損害額が同項に規定する違約金の額を超える場合においては、発注者がその超過分につき賠償を請求することを妨げるものではない。</w:t>
      </w:r>
    </w:p>
    <w:p w14:paraId="6E822CBD" w14:textId="77777777" w:rsidR="003E0FE5" w:rsidRPr="003E0FE5" w:rsidRDefault="003E0FE5" w:rsidP="003E0FE5">
      <w:pPr>
        <w:ind w:left="214" w:hangingChars="102" w:hanging="214"/>
        <w:rPr>
          <w:rFonts w:ascii="ＭＳ 明朝" w:hAnsi="ＭＳ 明朝" w:hint="eastAsia"/>
          <w:dstrike/>
        </w:rPr>
      </w:pPr>
      <w:r w:rsidRPr="003E0FE5">
        <w:rPr>
          <w:rFonts w:ascii="ＭＳ 明朝" w:hAnsi="ＭＳ 明朝" w:hint="eastAsia"/>
        </w:rPr>
        <w:t>第１６条　発注者は、次の各号のいずれかに該当するときは、直ちにこの契約を解除することができる。</w:t>
      </w:r>
    </w:p>
    <w:p w14:paraId="12FB4E44" w14:textId="77777777" w:rsidR="003E0FE5" w:rsidRPr="003E0FE5" w:rsidRDefault="003E0FE5" w:rsidP="003E0FE5">
      <w:pPr>
        <w:ind w:leftChars="100" w:left="420" w:hangingChars="100" w:hanging="210"/>
        <w:rPr>
          <w:rFonts w:ascii="ＭＳ 明朝" w:hAnsi="ＭＳ 明朝" w:hint="eastAsia"/>
        </w:rPr>
      </w:pPr>
      <w:r w:rsidRPr="003E0FE5">
        <w:rPr>
          <w:rFonts w:ascii="ＭＳ 明朝" w:hAnsi="ＭＳ 明朝"/>
        </w:rPr>
        <w:t>(1)</w:t>
      </w:r>
      <w:r w:rsidRPr="003E0FE5">
        <w:rPr>
          <w:rFonts w:ascii="ＭＳ 明朝" w:hAnsi="ＭＳ 明朝" w:hint="eastAsia"/>
        </w:rPr>
        <w:t xml:space="preserve"> 受注者が、私的独占の禁止及び公正取引の確保に関する法律（昭和２２年法律第５４号。以下「独占禁止法」という。）第４９条の排除措置命令を受け、かつ、</w:t>
      </w:r>
      <w:r w:rsidRPr="003E0FE5">
        <w:rPr>
          <w:rFonts w:ascii="ＭＳ 明朝" w:hAnsi="ＭＳ 明朝" w:hint="eastAsia"/>
          <w:szCs w:val="21"/>
        </w:rPr>
        <w:t>当該命令に係る抗告訴訟（行政事件訴訟法（昭和３７年法律第１３９号）第３条第１項に規定する抗告訴訟をいう。以下同じ。）を提起しなかったとき。</w:t>
      </w:r>
    </w:p>
    <w:p w14:paraId="4DF64711" w14:textId="77777777" w:rsidR="003E0FE5" w:rsidRPr="003E0FE5" w:rsidRDefault="003E0FE5" w:rsidP="003E0FE5">
      <w:pPr>
        <w:ind w:leftChars="100" w:left="420" w:hangingChars="100" w:hanging="210"/>
        <w:rPr>
          <w:rFonts w:ascii="ＭＳ 明朝" w:hAnsi="ＭＳ 明朝"/>
        </w:rPr>
      </w:pPr>
      <w:r w:rsidRPr="003E0FE5">
        <w:rPr>
          <w:rFonts w:ascii="ＭＳ 明朝" w:hAnsi="ＭＳ 明朝"/>
        </w:rPr>
        <w:t xml:space="preserve">(2) </w:t>
      </w:r>
      <w:r w:rsidRPr="003E0FE5">
        <w:rPr>
          <w:rFonts w:ascii="ＭＳ 明朝" w:hAnsi="ＭＳ 明朝" w:hint="eastAsia"/>
        </w:rPr>
        <w:t>受注者が、独占禁止法第６２条第１項の納付命令を受け、かつ、当該命令に係る抗告訴訟を提起しなかったとき。</w:t>
      </w:r>
    </w:p>
    <w:p w14:paraId="7C113223" w14:textId="77777777" w:rsidR="003E0FE5" w:rsidRPr="003E0FE5" w:rsidRDefault="003E0FE5" w:rsidP="003E0FE5">
      <w:pPr>
        <w:ind w:leftChars="100" w:left="420" w:hangingChars="100" w:hanging="210"/>
        <w:rPr>
          <w:rFonts w:ascii="ＭＳ 明朝" w:hAnsi="ＭＳ 明朝" w:hint="eastAsia"/>
        </w:rPr>
      </w:pPr>
      <w:r w:rsidRPr="003E0FE5">
        <w:rPr>
          <w:rFonts w:ascii="ＭＳ 明朝" w:hAnsi="ＭＳ 明朝"/>
        </w:rPr>
        <w:t xml:space="preserve">(3) </w:t>
      </w:r>
      <w:r w:rsidRPr="003E0FE5">
        <w:rPr>
          <w:rFonts w:ascii="ＭＳ 明朝" w:hAnsi="ＭＳ 明朝" w:hint="eastAsia"/>
        </w:rPr>
        <w:t>受注者が第１号又は前号の抗告訴訟を取り下げたとき。</w:t>
      </w:r>
    </w:p>
    <w:p w14:paraId="3ABD5630" w14:textId="77777777" w:rsidR="003E0FE5" w:rsidRPr="003E0FE5" w:rsidRDefault="003E0FE5" w:rsidP="003E0FE5">
      <w:pPr>
        <w:ind w:leftChars="100" w:left="420" w:hangingChars="100" w:hanging="210"/>
        <w:rPr>
          <w:rFonts w:ascii="ＭＳ 明朝" w:hAnsi="ＭＳ 明朝" w:hint="eastAsia"/>
        </w:rPr>
      </w:pPr>
      <w:r w:rsidRPr="003E0FE5">
        <w:rPr>
          <w:rFonts w:ascii="ＭＳ 明朝" w:hAnsi="ＭＳ 明朝"/>
        </w:rPr>
        <w:t>(</w:t>
      </w:r>
      <w:r w:rsidRPr="003E0FE5">
        <w:rPr>
          <w:rFonts w:ascii="ＭＳ 明朝" w:hAnsi="ＭＳ 明朝" w:hint="eastAsia"/>
        </w:rPr>
        <w:t>4</w:t>
      </w:r>
      <w:r w:rsidRPr="003E0FE5">
        <w:rPr>
          <w:rFonts w:ascii="ＭＳ 明朝" w:hAnsi="ＭＳ 明朝"/>
        </w:rPr>
        <w:t xml:space="preserve">) </w:t>
      </w:r>
      <w:r w:rsidRPr="003E0FE5">
        <w:rPr>
          <w:rFonts w:ascii="ＭＳ 明朝" w:hAnsi="ＭＳ 明朝" w:hint="eastAsia"/>
        </w:rPr>
        <w:t>受注者が第１号又は第２号の抗告訴訟を提起した場合において、当該訴訟についての訴えを却下し、又は棄却する判決が確定したとき。</w:t>
      </w:r>
    </w:p>
    <w:p w14:paraId="0CA03174" w14:textId="77777777" w:rsidR="003E0FE5" w:rsidRPr="003E0FE5" w:rsidRDefault="003E0FE5" w:rsidP="003E0FE5">
      <w:pPr>
        <w:ind w:leftChars="100" w:left="420" w:hangingChars="100" w:hanging="210"/>
        <w:rPr>
          <w:rFonts w:ascii="ＭＳ 明朝" w:hAnsi="ＭＳ 明朝" w:hint="eastAsia"/>
        </w:rPr>
      </w:pPr>
      <w:r w:rsidRPr="003E0FE5">
        <w:rPr>
          <w:rFonts w:ascii="ＭＳ 明朝" w:hAnsi="ＭＳ 明朝"/>
        </w:rPr>
        <w:t>(</w:t>
      </w:r>
      <w:r w:rsidRPr="003E0FE5">
        <w:rPr>
          <w:rFonts w:ascii="ＭＳ 明朝" w:hAnsi="ＭＳ 明朝" w:hint="eastAsia"/>
        </w:rPr>
        <w:t>5</w:t>
      </w:r>
      <w:r w:rsidRPr="003E0FE5">
        <w:rPr>
          <w:rFonts w:ascii="ＭＳ 明朝" w:hAnsi="ＭＳ 明朝"/>
        </w:rPr>
        <w:t xml:space="preserve">) </w:t>
      </w:r>
      <w:r w:rsidRPr="003E0FE5">
        <w:rPr>
          <w:rFonts w:ascii="ＭＳ 明朝" w:hAnsi="ＭＳ 明朝" w:hint="eastAsia"/>
        </w:rPr>
        <w:t>受注者又はその使用人その他の従業者について、刑法（明治４０年法律第４５号）第９６条の６又は第１９８条の刑が確定したとき。</w:t>
      </w:r>
    </w:p>
    <w:p w14:paraId="7895E396"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２　前条第３項から第７項までの規定は、前項の規定により契約を解除した場合について準用する。</w:t>
      </w:r>
    </w:p>
    <w:p w14:paraId="2948F764" w14:textId="77777777" w:rsidR="003E0FE5" w:rsidRPr="003E0FE5" w:rsidRDefault="003E0FE5" w:rsidP="003E0FE5">
      <w:pPr>
        <w:ind w:left="210" w:hangingChars="100" w:hanging="210"/>
        <w:rPr>
          <w:rFonts w:ascii="ＭＳ 明朝" w:hAnsi="ＭＳ 明朝" w:hint="eastAsia"/>
        </w:rPr>
      </w:pPr>
      <w:r w:rsidRPr="003E0FE5">
        <w:rPr>
          <w:rFonts w:ascii="ＭＳ 明朝" w:hAnsi="ＭＳ 明朝" w:hint="eastAsia"/>
        </w:rPr>
        <w:t>第１７条　発注者は、自己の都合により契約の解除が必要となったときは、この契約を解除することができる。この場合において、発注者は、受注者に損害を与えたときは、その損害額を負担するものとする。この場合の損害額は、発注者と受注者とで協議して定めるものとする。</w:t>
      </w:r>
    </w:p>
    <w:p w14:paraId="6F478194" w14:textId="77777777" w:rsidR="003E0FE5" w:rsidRPr="003E0FE5" w:rsidRDefault="003E0FE5" w:rsidP="003E0FE5">
      <w:pPr>
        <w:ind w:firstLineChars="100" w:firstLine="210"/>
        <w:rPr>
          <w:rFonts w:ascii="ＭＳ 明朝" w:hAnsi="ＭＳ 明朝" w:hint="eastAsia"/>
        </w:rPr>
      </w:pPr>
      <w:r w:rsidRPr="003E0FE5">
        <w:rPr>
          <w:rFonts w:ascii="ＭＳ 明朝" w:hAnsi="ＭＳ 明朝" w:hint="eastAsia"/>
        </w:rPr>
        <w:t>（受注者の解除権）</w:t>
      </w:r>
    </w:p>
    <w:p w14:paraId="25430B32" w14:textId="77777777" w:rsidR="003E0FE5" w:rsidRPr="003E0FE5" w:rsidRDefault="003E0FE5" w:rsidP="003E0FE5">
      <w:pPr>
        <w:ind w:left="210" w:hangingChars="100" w:hanging="210"/>
        <w:rPr>
          <w:rFonts w:ascii="ＭＳ 明朝" w:hAnsi="ＭＳ 明朝" w:hint="eastAsia"/>
        </w:rPr>
      </w:pPr>
      <w:r w:rsidRPr="003E0FE5">
        <w:rPr>
          <w:rFonts w:ascii="ＭＳ 明朝" w:hAnsi="ＭＳ 明朝" w:hint="eastAsia"/>
        </w:rPr>
        <w:t>第１８条　受注者は、発注者が契約に違反し、その違反によって契約の履行が不可能となったときは、契約を解除することができる。</w:t>
      </w:r>
    </w:p>
    <w:p w14:paraId="18113D88" w14:textId="77777777" w:rsidR="003E0FE5" w:rsidRPr="003E0FE5" w:rsidRDefault="003E0FE5" w:rsidP="003E0FE5">
      <w:pPr>
        <w:ind w:left="214" w:hangingChars="102" w:hanging="214"/>
        <w:rPr>
          <w:rFonts w:ascii="ＭＳ 明朝" w:hAnsi="ＭＳ 明朝"/>
        </w:rPr>
      </w:pPr>
      <w:r w:rsidRPr="003E0FE5">
        <w:rPr>
          <w:rFonts w:ascii="ＭＳ 明朝" w:hAnsi="ＭＳ 明朝" w:hint="eastAsia"/>
        </w:rPr>
        <w:t>２　受注者は、前項の規定により契約を解除した場合において、損害があるときは、その損害の賠償を発注者に請求することができる。この場合の損害額は、発注者と受注者とで協議して定めるものとする。</w:t>
      </w:r>
    </w:p>
    <w:p w14:paraId="68723F01" w14:textId="77777777" w:rsidR="003E0FE5" w:rsidRPr="003E0FE5" w:rsidRDefault="003E0FE5" w:rsidP="003E0FE5">
      <w:pPr>
        <w:ind w:firstLineChars="100" w:firstLine="210"/>
        <w:rPr>
          <w:rFonts w:ascii="ＭＳ 明朝" w:hAnsi="ＭＳ 明朝"/>
        </w:rPr>
      </w:pPr>
      <w:r w:rsidRPr="003E0FE5">
        <w:rPr>
          <w:rFonts w:ascii="ＭＳ 明朝" w:hAnsi="ＭＳ 明朝" w:hint="eastAsia"/>
        </w:rPr>
        <w:t>（不正行為に伴う損害の賠償）</w:t>
      </w:r>
    </w:p>
    <w:p w14:paraId="01E7F6D6"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第１９条　受注者は、この契約に関して、第１６条第１項各号のいずれかに該当するときは、</w:t>
      </w:r>
      <w:r w:rsidR="00833A45">
        <w:rPr>
          <w:rFonts w:ascii="ＭＳ 明朝" w:hAnsi="ＭＳ 明朝" w:hint="eastAsia"/>
        </w:rPr>
        <w:t>契約金</w:t>
      </w:r>
      <w:r w:rsidRPr="003E0FE5">
        <w:rPr>
          <w:rFonts w:ascii="ＭＳ 明朝" w:hAnsi="ＭＳ 明朝" w:hint="eastAsia"/>
        </w:rPr>
        <w:t>額の１０分の２に相当する金額を賠償金として発注者の指定する期間内に発注者に支払わなければならない。ただし、次の各号のいずれかに該当するときは、この限りでない。</w:t>
      </w:r>
    </w:p>
    <w:p w14:paraId="3AF531AE" w14:textId="77777777" w:rsidR="003E0FE5" w:rsidRPr="003E0FE5" w:rsidRDefault="003E0FE5" w:rsidP="003E0FE5">
      <w:pPr>
        <w:ind w:leftChars="100" w:left="420" w:hangingChars="100" w:hanging="210"/>
        <w:rPr>
          <w:rFonts w:ascii="ＭＳ 明朝" w:hAnsi="ＭＳ 明朝"/>
        </w:rPr>
      </w:pPr>
      <w:r w:rsidRPr="003E0FE5">
        <w:rPr>
          <w:rFonts w:ascii="ＭＳ 明朝" w:hAnsi="ＭＳ 明朝"/>
        </w:rPr>
        <w:t xml:space="preserve">(1) </w:t>
      </w:r>
      <w:r w:rsidRPr="003E0FE5">
        <w:rPr>
          <w:rFonts w:ascii="ＭＳ 明朝" w:hAnsi="ＭＳ 明朝" w:hint="eastAsia"/>
        </w:rPr>
        <w:t>第１６条第１項第１号から第</w:t>
      </w:r>
      <w:r w:rsidRPr="003E0FE5">
        <w:rPr>
          <w:rFonts w:ascii="ＭＳ 明朝" w:hAnsi="ＭＳ 明朝" w:hint="eastAsia"/>
          <w:szCs w:val="21"/>
        </w:rPr>
        <w:t>４</w:t>
      </w:r>
      <w:r w:rsidR="00415CB7">
        <w:rPr>
          <w:rFonts w:ascii="ＭＳ 明朝" w:hAnsi="ＭＳ 明朝" w:hint="eastAsia"/>
        </w:rPr>
        <w:t>号まで</w:t>
      </w:r>
      <w:r w:rsidRPr="003E0FE5">
        <w:rPr>
          <w:rFonts w:ascii="ＭＳ 明朝" w:hAnsi="ＭＳ 明朝" w:hint="eastAsia"/>
        </w:rPr>
        <w:t>に掲げる場合において、命令の対象となる行為が不</w:t>
      </w:r>
      <w:r w:rsidRPr="003E0FE5">
        <w:rPr>
          <w:rFonts w:ascii="ＭＳ 明朝" w:hAnsi="ＭＳ 明朝" w:hint="eastAsia"/>
        </w:rPr>
        <w:lastRenderedPageBreak/>
        <w:t>公正な取引方法（昭和５７年公正取引委員会告示第１５号）第６項に該当するとき。</w:t>
      </w:r>
    </w:p>
    <w:p w14:paraId="6B7FB40E" w14:textId="77777777" w:rsidR="003E0FE5" w:rsidRPr="003E0FE5" w:rsidRDefault="003E0FE5" w:rsidP="003E0FE5">
      <w:pPr>
        <w:ind w:firstLineChars="100" w:firstLine="210"/>
        <w:rPr>
          <w:rFonts w:ascii="ＭＳ 明朝" w:hAnsi="ＭＳ 明朝"/>
        </w:rPr>
      </w:pPr>
      <w:r w:rsidRPr="003E0FE5">
        <w:rPr>
          <w:rFonts w:ascii="ＭＳ 明朝" w:hAnsi="ＭＳ 明朝"/>
        </w:rPr>
        <w:t xml:space="preserve">(2) </w:t>
      </w:r>
      <w:r w:rsidRPr="003E0FE5">
        <w:rPr>
          <w:rFonts w:ascii="ＭＳ 明朝" w:hAnsi="ＭＳ 明朝" w:hint="eastAsia"/>
        </w:rPr>
        <w:t>前号に掲げる場合のほか、発注者が特に必要であると認めるとき。</w:t>
      </w:r>
    </w:p>
    <w:p w14:paraId="1D2B77BF"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２　発注者は、前項の契約に係る損害の額が同項の</w:t>
      </w:r>
      <w:r w:rsidR="00833A45">
        <w:rPr>
          <w:rFonts w:ascii="ＭＳ 明朝" w:hAnsi="ＭＳ 明朝" w:hint="eastAsia"/>
        </w:rPr>
        <w:t>契約金</w:t>
      </w:r>
      <w:r w:rsidRPr="003E0FE5">
        <w:rPr>
          <w:rFonts w:ascii="ＭＳ 明朝" w:hAnsi="ＭＳ 明朝" w:hint="eastAsia"/>
        </w:rPr>
        <w:t>額の１０分の２に相当する金額を超えるときは、受注者に対して、当該超える金額を併せて支払うことを請求することができる。</w:t>
      </w:r>
    </w:p>
    <w:p w14:paraId="279D9B34" w14:textId="77777777" w:rsidR="003E0FE5" w:rsidRPr="003E0FE5" w:rsidRDefault="003E0FE5" w:rsidP="003E0FE5">
      <w:pPr>
        <w:ind w:left="210" w:hangingChars="100" w:hanging="210"/>
        <w:rPr>
          <w:rFonts w:ascii="ＭＳ 明朝" w:hAnsi="ＭＳ 明朝" w:hint="eastAsia"/>
        </w:rPr>
      </w:pPr>
      <w:r w:rsidRPr="003E0FE5">
        <w:rPr>
          <w:rFonts w:ascii="ＭＳ 明朝" w:hAnsi="ＭＳ 明朝" w:hint="eastAsia"/>
        </w:rPr>
        <w:t>３　前２項の規定は、第８条の規定により目的物の引渡しを受けた後においても適用があるものとする。</w:t>
      </w:r>
    </w:p>
    <w:p w14:paraId="6457D1EF" w14:textId="77777777" w:rsidR="003E0FE5" w:rsidRPr="003E0FE5" w:rsidRDefault="003E0FE5" w:rsidP="003E0FE5">
      <w:pPr>
        <w:ind w:leftChars="100" w:left="210"/>
        <w:rPr>
          <w:rFonts w:ascii="ＭＳ 明朝" w:hAnsi="ＭＳ 明朝" w:hint="eastAsia"/>
        </w:rPr>
      </w:pPr>
      <w:r w:rsidRPr="003E0FE5">
        <w:rPr>
          <w:rFonts w:ascii="ＭＳ 明朝" w:hAnsi="ＭＳ 明朝" w:hint="eastAsia"/>
        </w:rPr>
        <w:t>（債務不履行等に伴う違約金）</w:t>
      </w:r>
    </w:p>
    <w:p w14:paraId="181DB8EF" w14:textId="77777777" w:rsidR="003E0FE5" w:rsidRPr="003E0FE5" w:rsidRDefault="003E0FE5" w:rsidP="003E0FE5">
      <w:pPr>
        <w:ind w:left="210" w:hangingChars="100" w:hanging="210"/>
        <w:rPr>
          <w:rFonts w:ascii="ＭＳ 明朝" w:hAnsi="ＭＳ 明朝" w:hint="eastAsia"/>
        </w:rPr>
      </w:pPr>
      <w:r w:rsidRPr="003E0FE5">
        <w:rPr>
          <w:rFonts w:ascii="ＭＳ 明朝" w:hAnsi="ＭＳ 明朝" w:hint="eastAsia"/>
        </w:rPr>
        <w:t>第２０条　受注者は、この契約に関して、次の各号のいずれかに該当するときは、</w:t>
      </w:r>
      <w:r w:rsidR="00833A45">
        <w:rPr>
          <w:rFonts w:ascii="ＭＳ 明朝" w:hAnsi="ＭＳ 明朝" w:hint="eastAsia"/>
        </w:rPr>
        <w:t>契約金</w:t>
      </w:r>
      <w:r w:rsidRPr="003E0FE5">
        <w:rPr>
          <w:rFonts w:ascii="ＭＳ 明朝" w:hAnsi="ＭＳ 明朝" w:hint="eastAsia"/>
        </w:rPr>
        <w:t>額の</w:t>
      </w:r>
      <w:r w:rsidR="00833A45">
        <w:rPr>
          <w:rFonts w:ascii="ＭＳ 明朝" w:hAnsi="ＭＳ 明朝" w:hint="eastAsia"/>
        </w:rPr>
        <w:t xml:space="preserve">　　</w:t>
      </w:r>
      <w:r w:rsidRPr="003E0FE5">
        <w:rPr>
          <w:rFonts w:ascii="ＭＳ 明朝" w:hAnsi="ＭＳ 明朝" w:hint="eastAsia"/>
        </w:rPr>
        <w:t>１０分の１に相当する金額を違約金として発注者の指定する期間内に発注者に支払わなければならない。</w:t>
      </w:r>
    </w:p>
    <w:p w14:paraId="474C6D02" w14:textId="77777777" w:rsidR="003E0FE5" w:rsidRPr="003E0FE5" w:rsidRDefault="003E0FE5" w:rsidP="003E0FE5">
      <w:pPr>
        <w:ind w:leftChars="100" w:left="420" w:hangingChars="100" w:hanging="210"/>
        <w:rPr>
          <w:rFonts w:ascii="ＭＳ 明朝" w:hAnsi="ＭＳ 明朝" w:hint="eastAsia"/>
        </w:rPr>
      </w:pPr>
      <w:r w:rsidRPr="003E0FE5">
        <w:rPr>
          <w:rFonts w:ascii="ＭＳ 明朝" w:hAnsi="ＭＳ 明朝" w:hint="eastAsia"/>
        </w:rPr>
        <w:t>(1) 受注者がその責めに帰すべき理由によりその債務の履行をすることができなくなったとき。</w:t>
      </w:r>
    </w:p>
    <w:p w14:paraId="59FECACE" w14:textId="77777777" w:rsidR="003E0FE5" w:rsidRPr="003E0FE5" w:rsidRDefault="003E0FE5" w:rsidP="003E0FE5">
      <w:pPr>
        <w:ind w:leftChars="100" w:left="420" w:hangingChars="100" w:hanging="210"/>
        <w:rPr>
          <w:rFonts w:ascii="ＭＳ 明朝" w:hAnsi="ＭＳ 明朝" w:hint="eastAsia"/>
        </w:rPr>
      </w:pPr>
      <w:r w:rsidRPr="003E0FE5">
        <w:rPr>
          <w:rFonts w:ascii="ＭＳ 明朝" w:hAnsi="ＭＳ 明朝" w:hint="eastAsia"/>
        </w:rPr>
        <w:t>(2) 受注者が正当な理由がないのにその債務の履行をしないとき。</w:t>
      </w:r>
    </w:p>
    <w:p w14:paraId="1EB71BF3" w14:textId="77777777" w:rsidR="003E0FE5" w:rsidRPr="003E0FE5" w:rsidRDefault="003E0FE5" w:rsidP="003E0FE5">
      <w:pPr>
        <w:ind w:leftChars="100" w:left="210"/>
        <w:rPr>
          <w:rFonts w:ascii="ＭＳ 明朝" w:hAnsi="ＭＳ 明朝" w:hint="eastAsia"/>
        </w:rPr>
      </w:pPr>
      <w:r w:rsidRPr="003E0FE5">
        <w:rPr>
          <w:rFonts w:ascii="ＭＳ 明朝" w:hAnsi="ＭＳ 明朝" w:hint="eastAsia"/>
        </w:rPr>
        <w:t>(3) 次に掲げる者が契約を解除したとき。</w:t>
      </w:r>
    </w:p>
    <w:p w14:paraId="71B80E51" w14:textId="77777777" w:rsidR="003E0FE5" w:rsidRPr="003E0FE5" w:rsidRDefault="003E0FE5" w:rsidP="003E0FE5">
      <w:pPr>
        <w:ind w:leftChars="200" w:left="630" w:hangingChars="100" w:hanging="210"/>
        <w:rPr>
          <w:rFonts w:ascii="ＭＳ 明朝" w:hAnsi="ＭＳ 明朝" w:hint="eastAsia"/>
        </w:rPr>
      </w:pPr>
      <w:r w:rsidRPr="003E0FE5">
        <w:rPr>
          <w:rFonts w:ascii="ＭＳ 明朝" w:hAnsi="ＭＳ 明朝" w:hint="eastAsia"/>
        </w:rPr>
        <w:t>イ　受注者について破産法（平成１６年法律第７５号）第３０条第１項の規定により破産手続開始の決定がされた場合における同法第３１条第１項の規定により選任された破産管財人</w:t>
      </w:r>
    </w:p>
    <w:p w14:paraId="3D0A3FD9" w14:textId="77777777" w:rsidR="003E0FE5" w:rsidRPr="003E0FE5" w:rsidRDefault="003E0FE5" w:rsidP="003E0FE5">
      <w:pPr>
        <w:ind w:leftChars="200" w:left="630" w:hangingChars="100" w:hanging="210"/>
        <w:rPr>
          <w:rFonts w:ascii="ＭＳ 明朝" w:hAnsi="ＭＳ 明朝" w:hint="eastAsia"/>
        </w:rPr>
      </w:pPr>
      <w:r w:rsidRPr="003E0FE5">
        <w:rPr>
          <w:rFonts w:ascii="ＭＳ 明朝" w:hAnsi="ＭＳ 明朝" w:hint="eastAsia"/>
        </w:rPr>
        <w:t>ロ　受注者について会社更生法（平成１４年法律第１５４号）第４１条第１項の規定により更生手続開始の決定がされた場合における同法第４２条第１項の規定により選任された管財人</w:t>
      </w:r>
    </w:p>
    <w:p w14:paraId="4D403C93" w14:textId="77777777" w:rsidR="003E0FE5" w:rsidRPr="003E0FE5" w:rsidRDefault="003E0FE5" w:rsidP="003E0FE5">
      <w:pPr>
        <w:ind w:leftChars="200" w:left="630" w:hangingChars="100" w:hanging="210"/>
        <w:rPr>
          <w:rFonts w:ascii="ＭＳ 明朝" w:hAnsi="ＭＳ 明朝" w:hint="eastAsia"/>
        </w:rPr>
      </w:pPr>
      <w:r w:rsidRPr="003E0FE5">
        <w:rPr>
          <w:rFonts w:ascii="ＭＳ 明朝" w:hAnsi="ＭＳ 明朝" w:hint="eastAsia"/>
        </w:rPr>
        <w:t>ハ　受注者について民事再生法（平成１１年法律第２２５号）第３３条第１項の規定により再生手続開始の決定がされた場合における当該受注者又は同法第６４条第２項の規定により選任された管財人</w:t>
      </w:r>
    </w:p>
    <w:p w14:paraId="3460BDF4" w14:textId="77777777" w:rsidR="003E0FE5" w:rsidRPr="003E0FE5" w:rsidRDefault="003E0FE5" w:rsidP="003E0FE5">
      <w:pPr>
        <w:ind w:firstLineChars="100" w:firstLine="210"/>
        <w:rPr>
          <w:rFonts w:ascii="ＭＳ 明朝" w:hAnsi="ＭＳ 明朝"/>
        </w:rPr>
      </w:pPr>
      <w:r w:rsidRPr="003E0FE5">
        <w:rPr>
          <w:rFonts w:ascii="ＭＳ 明朝" w:hAnsi="ＭＳ 明朝" w:hint="eastAsia"/>
        </w:rPr>
        <w:t>（違約金等の徴収方法）</w:t>
      </w:r>
    </w:p>
    <w:p w14:paraId="7E63F85A"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第２１条　受注者がこの契約に基づく違約金を発注者の指定する期間内に支払わないときは、発注者は、その支払わない額に発注者の指定する期間を経過した日から代金支払の日まで政府契約の支払遅延防止等に関する法律第８条第１項に規定する財務大臣が定める率で計算した利息を付した額と、発注者の支払うべき代金額とを相殺し、なお不足があるときは追徴するものとする。</w:t>
      </w:r>
      <w:r w:rsidRPr="003E0FE5">
        <w:rPr>
          <w:rFonts w:ascii="ＭＳ 明朝" w:hAnsi="ＭＳ 明朝"/>
        </w:rPr>
        <w:t xml:space="preserve"> </w:t>
      </w:r>
    </w:p>
    <w:p w14:paraId="5C3B962C" w14:textId="77777777" w:rsidR="003E0FE5" w:rsidRPr="003E0FE5" w:rsidRDefault="003E0FE5" w:rsidP="003E0FE5">
      <w:pPr>
        <w:ind w:left="210" w:hangingChars="100" w:hanging="210"/>
        <w:rPr>
          <w:rFonts w:ascii="ＭＳ 明朝" w:hAnsi="ＭＳ 明朝" w:hint="eastAsia"/>
        </w:rPr>
      </w:pPr>
      <w:r w:rsidRPr="003E0FE5">
        <w:rPr>
          <w:rFonts w:ascii="ＭＳ 明朝" w:hAnsi="ＭＳ 明朝" w:hint="eastAsia"/>
        </w:rPr>
        <w:t>２　前項の追徴をする場合は、発注者は、受注者から延滞日数につき政府契約の支払遅延防止等に関する法律第８条第１項に規定する財務大臣が定める率で計算した額の延滞金を徴収するものとする。</w:t>
      </w:r>
    </w:p>
    <w:p w14:paraId="74FCEB06" w14:textId="77777777" w:rsidR="003E0FE5" w:rsidRPr="003E0FE5" w:rsidRDefault="003E0FE5" w:rsidP="003E0FE5">
      <w:pPr>
        <w:ind w:leftChars="100" w:left="210" w:right="102"/>
        <w:rPr>
          <w:rFonts w:ascii="ＭＳ 明朝" w:hAnsi="ＭＳ 明朝" w:hint="eastAsia"/>
        </w:rPr>
      </w:pPr>
      <w:r w:rsidRPr="003E0FE5">
        <w:rPr>
          <w:rFonts w:ascii="ＭＳ 明朝" w:hAnsi="ＭＳ 明朝" w:hint="eastAsia"/>
        </w:rPr>
        <w:t>（契約外の事項）</w:t>
      </w:r>
      <w:r w:rsidRPr="003E0FE5">
        <w:rPr>
          <w:rFonts w:ascii="ＭＳ 明朝" w:hAnsi="ＭＳ 明朝"/>
        </w:rPr>
        <w:t xml:space="preserve"> </w:t>
      </w:r>
    </w:p>
    <w:p w14:paraId="25D14B9A" w14:textId="77777777" w:rsidR="003E0FE5" w:rsidRPr="003E0FE5" w:rsidRDefault="003E0FE5" w:rsidP="003E0FE5">
      <w:pPr>
        <w:ind w:left="210" w:hangingChars="100" w:hanging="210"/>
        <w:rPr>
          <w:rFonts w:ascii="ＭＳ 明朝" w:hAnsi="ＭＳ 明朝"/>
        </w:rPr>
      </w:pPr>
      <w:r w:rsidRPr="003E0FE5">
        <w:rPr>
          <w:rFonts w:ascii="ＭＳ 明朝" w:hAnsi="ＭＳ 明朝" w:hint="eastAsia"/>
        </w:rPr>
        <w:t>第２２条　この契約に定めのない事項又は疑義が生じた事項については、必要に応じて発注者と受注者とで協議して定めるものとする。</w:t>
      </w:r>
    </w:p>
    <w:p w14:paraId="694E27B0" w14:textId="77777777" w:rsidR="00DA6FCA" w:rsidRPr="003E0FE5" w:rsidRDefault="00DA6FCA" w:rsidP="003E0FE5">
      <w:pPr>
        <w:ind w:firstLineChars="100" w:firstLine="210"/>
        <w:rPr>
          <w:rFonts w:hint="eastAsia"/>
        </w:rPr>
      </w:pPr>
    </w:p>
    <w:sectPr w:rsidR="00DA6FCA" w:rsidRPr="003E0FE5" w:rsidSect="00D31444">
      <w:headerReference w:type="default" r:id="rId6"/>
      <w:footerReference w:type="default" r:id="rId7"/>
      <w:pgSz w:w="11906" w:h="16838" w:code="9"/>
      <w:pgMar w:top="851" w:right="1418" w:bottom="1077" w:left="1418" w:header="720" w:footer="454" w:gutter="0"/>
      <w:pgNumType w:fmt="numberInDash"/>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0EFD93" w14:textId="77777777" w:rsidR="00D4638D" w:rsidRDefault="00D4638D">
      <w:r>
        <w:separator/>
      </w:r>
    </w:p>
  </w:endnote>
  <w:endnote w:type="continuationSeparator" w:id="0">
    <w:p w14:paraId="569E7F3B" w14:textId="77777777" w:rsidR="00D4638D" w:rsidRDefault="00D46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8A13B" w14:textId="77777777" w:rsidR="00D31444" w:rsidRDefault="006E359C" w:rsidP="00D31444">
    <w:pPr>
      <w:pStyle w:val="a5"/>
      <w:spacing w:line="240" w:lineRule="exact"/>
      <w:jc w:val="center"/>
      <w:rPr>
        <w:rStyle w:val="a8"/>
        <w:rFonts w:hint="eastAsia"/>
      </w:rPr>
    </w:pPr>
    <w:r>
      <w:rPr>
        <w:rStyle w:val="a8"/>
      </w:rPr>
      <w:fldChar w:fldCharType="begin"/>
    </w:r>
    <w:r>
      <w:rPr>
        <w:rStyle w:val="a8"/>
      </w:rPr>
      <w:instrText xml:space="preserve"> PAGE </w:instrText>
    </w:r>
    <w:r>
      <w:rPr>
        <w:rStyle w:val="a8"/>
      </w:rPr>
      <w:fldChar w:fldCharType="separate"/>
    </w:r>
    <w:r w:rsidR="00BE705D">
      <w:rPr>
        <w:rStyle w:val="a8"/>
        <w:noProof/>
      </w:rPr>
      <w:t>- 5 -</w:t>
    </w:r>
    <w:r>
      <w:rPr>
        <w:rStyle w:val="a8"/>
      </w:rPr>
      <w:fldChar w:fldCharType="end"/>
    </w:r>
  </w:p>
  <w:p w14:paraId="361E06F0" w14:textId="77777777" w:rsidR="00486F78" w:rsidRPr="00D31444" w:rsidRDefault="00D31444" w:rsidP="00D31444">
    <w:pPr>
      <w:pStyle w:val="a5"/>
      <w:spacing w:line="240" w:lineRule="exact"/>
      <w:jc w:val="right"/>
      <w:rPr>
        <w:rFonts w:ascii="ＭＳ 明朝" w:hAnsi="ＭＳ 明朝"/>
        <w:sz w:val="18"/>
        <w:szCs w:val="18"/>
      </w:rPr>
    </w:pPr>
    <w:r w:rsidRPr="00D31444">
      <w:rPr>
        <w:rStyle w:val="a8"/>
        <w:rFonts w:ascii="ＭＳ 明朝" w:hAnsi="ＭＳ 明朝" w:hint="eastAsia"/>
        <w:sz w:val="18"/>
        <w:szCs w:val="18"/>
      </w:rPr>
      <w:t>R2.4.1山口市-</w:t>
    </w:r>
    <w:r w:rsidR="003E0FE5">
      <w:rPr>
        <w:rStyle w:val="a8"/>
        <w:rFonts w:ascii="ＭＳ 明朝" w:hAnsi="ＭＳ 明朝" w:hint="eastAsia"/>
        <w:sz w:val="18"/>
        <w:szCs w:val="18"/>
      </w:rPr>
      <w:t>物</w:t>
    </w:r>
    <w:r w:rsidR="0099657F">
      <w:rPr>
        <w:rStyle w:val="a8"/>
        <w:rFonts w:ascii="ＭＳ 明朝" w:hAnsi="ＭＳ 明朝" w:hint="eastAsia"/>
        <w:sz w:val="18"/>
        <w:szCs w:val="18"/>
      </w:rPr>
      <w:t>品</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88FB20" w14:textId="77777777" w:rsidR="00D4638D" w:rsidRDefault="00D4638D">
      <w:r>
        <w:separator/>
      </w:r>
    </w:p>
  </w:footnote>
  <w:footnote w:type="continuationSeparator" w:id="0">
    <w:p w14:paraId="20156894" w14:textId="77777777" w:rsidR="00D4638D" w:rsidRDefault="00D46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31D30" w14:textId="77777777" w:rsidR="00486F78" w:rsidRPr="00DA6FCA" w:rsidRDefault="00486F78" w:rsidP="00893B0D">
    <w:pPr>
      <w:pStyle w:val="a4"/>
      <w:tabs>
        <w:tab w:val="clear" w:pos="4252"/>
        <w:tab w:val="clear" w:pos="8504"/>
        <w:tab w:val="left" w:pos="8235"/>
      </w:tabs>
      <w:jc w:val="right"/>
      <w:rPr>
        <w:color w:val="C0C0C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4F6"/>
    <w:rsid w:val="00000E4B"/>
    <w:rsid w:val="000C760E"/>
    <w:rsid w:val="000D635D"/>
    <w:rsid w:val="000F1CEC"/>
    <w:rsid w:val="00115466"/>
    <w:rsid w:val="00132DE5"/>
    <w:rsid w:val="001645CE"/>
    <w:rsid w:val="001D400F"/>
    <w:rsid w:val="001D4D5E"/>
    <w:rsid w:val="001E77AE"/>
    <w:rsid w:val="001F0179"/>
    <w:rsid w:val="002129F6"/>
    <w:rsid w:val="00271FBB"/>
    <w:rsid w:val="00295583"/>
    <w:rsid w:val="002972ED"/>
    <w:rsid w:val="002B1CBB"/>
    <w:rsid w:val="002D538F"/>
    <w:rsid w:val="002E5C86"/>
    <w:rsid w:val="002F0B1E"/>
    <w:rsid w:val="003441ED"/>
    <w:rsid w:val="00361F43"/>
    <w:rsid w:val="0037208F"/>
    <w:rsid w:val="00392383"/>
    <w:rsid w:val="003A17A1"/>
    <w:rsid w:val="003A28E5"/>
    <w:rsid w:val="003D3485"/>
    <w:rsid w:val="003D3A1E"/>
    <w:rsid w:val="003E0FE5"/>
    <w:rsid w:val="003E43BA"/>
    <w:rsid w:val="00415CB7"/>
    <w:rsid w:val="00427BE9"/>
    <w:rsid w:val="00434923"/>
    <w:rsid w:val="00445967"/>
    <w:rsid w:val="00445AC1"/>
    <w:rsid w:val="0044692F"/>
    <w:rsid w:val="00450575"/>
    <w:rsid w:val="0045799A"/>
    <w:rsid w:val="00460E6C"/>
    <w:rsid w:val="00486F78"/>
    <w:rsid w:val="004A453B"/>
    <w:rsid w:val="004E6CD5"/>
    <w:rsid w:val="004F32A8"/>
    <w:rsid w:val="004F43E3"/>
    <w:rsid w:val="00525065"/>
    <w:rsid w:val="00531393"/>
    <w:rsid w:val="00564B2E"/>
    <w:rsid w:val="00576552"/>
    <w:rsid w:val="0058240D"/>
    <w:rsid w:val="00587F7A"/>
    <w:rsid w:val="0060157C"/>
    <w:rsid w:val="006375C2"/>
    <w:rsid w:val="00646CF6"/>
    <w:rsid w:val="00662F10"/>
    <w:rsid w:val="006807E5"/>
    <w:rsid w:val="00692A7A"/>
    <w:rsid w:val="006D4964"/>
    <w:rsid w:val="006E1898"/>
    <w:rsid w:val="006E359C"/>
    <w:rsid w:val="006E43C9"/>
    <w:rsid w:val="0072755D"/>
    <w:rsid w:val="00740D88"/>
    <w:rsid w:val="007614F6"/>
    <w:rsid w:val="007E59A8"/>
    <w:rsid w:val="00830AD9"/>
    <w:rsid w:val="00833A45"/>
    <w:rsid w:val="0084273D"/>
    <w:rsid w:val="00864EE1"/>
    <w:rsid w:val="00884C30"/>
    <w:rsid w:val="00885A82"/>
    <w:rsid w:val="00893B0D"/>
    <w:rsid w:val="008B1567"/>
    <w:rsid w:val="008B1E03"/>
    <w:rsid w:val="008B7462"/>
    <w:rsid w:val="008E59BD"/>
    <w:rsid w:val="00903B49"/>
    <w:rsid w:val="00912BBE"/>
    <w:rsid w:val="00913C8A"/>
    <w:rsid w:val="00927629"/>
    <w:rsid w:val="0097605D"/>
    <w:rsid w:val="0099657F"/>
    <w:rsid w:val="009A6AE8"/>
    <w:rsid w:val="009D24D1"/>
    <w:rsid w:val="00A035A6"/>
    <w:rsid w:val="00A238AB"/>
    <w:rsid w:val="00A4373B"/>
    <w:rsid w:val="00A45641"/>
    <w:rsid w:val="00A508A0"/>
    <w:rsid w:val="00A56942"/>
    <w:rsid w:val="00A70F26"/>
    <w:rsid w:val="00AB72D0"/>
    <w:rsid w:val="00AF7581"/>
    <w:rsid w:val="00B02BC3"/>
    <w:rsid w:val="00B268B4"/>
    <w:rsid w:val="00B36FB6"/>
    <w:rsid w:val="00B4200F"/>
    <w:rsid w:val="00B6092F"/>
    <w:rsid w:val="00B6343B"/>
    <w:rsid w:val="00BC6D38"/>
    <w:rsid w:val="00BD75E5"/>
    <w:rsid w:val="00BE705D"/>
    <w:rsid w:val="00BF0453"/>
    <w:rsid w:val="00BF0837"/>
    <w:rsid w:val="00C01AD1"/>
    <w:rsid w:val="00C21356"/>
    <w:rsid w:val="00CA0EFF"/>
    <w:rsid w:val="00CB381D"/>
    <w:rsid w:val="00CD5297"/>
    <w:rsid w:val="00CE051A"/>
    <w:rsid w:val="00CF320C"/>
    <w:rsid w:val="00D00419"/>
    <w:rsid w:val="00D07830"/>
    <w:rsid w:val="00D31444"/>
    <w:rsid w:val="00D4559E"/>
    <w:rsid w:val="00D4638D"/>
    <w:rsid w:val="00D634CE"/>
    <w:rsid w:val="00D76F27"/>
    <w:rsid w:val="00DA6FCA"/>
    <w:rsid w:val="00DB3C8F"/>
    <w:rsid w:val="00DD5980"/>
    <w:rsid w:val="00DD703B"/>
    <w:rsid w:val="00DE12BB"/>
    <w:rsid w:val="00E31D83"/>
    <w:rsid w:val="00E36CA4"/>
    <w:rsid w:val="00E44895"/>
    <w:rsid w:val="00E47A60"/>
    <w:rsid w:val="00E80FEB"/>
    <w:rsid w:val="00EA7967"/>
    <w:rsid w:val="00ED3A74"/>
    <w:rsid w:val="00EE5006"/>
    <w:rsid w:val="00F25B98"/>
    <w:rsid w:val="00F31F32"/>
    <w:rsid w:val="00F64A16"/>
    <w:rsid w:val="00F72887"/>
    <w:rsid w:val="00F7654B"/>
    <w:rsid w:val="00F80570"/>
    <w:rsid w:val="00FB455A"/>
    <w:rsid w:val="00FB735E"/>
    <w:rsid w:val="00FC4D17"/>
    <w:rsid w:val="00FF49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oNotEmbedSmartTags/>
  <w:decimalSymbol w:val="."/>
  <w:listSeparator w:val=","/>
  <w14:docId w14:val="577C931F"/>
  <w15:chartTrackingRefBased/>
  <w15:docId w15:val="{FAA05182-46C4-49B9-940B-EE9EA016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50" w:lineRule="exact"/>
      <w:jc w:val="both"/>
    </w:pPr>
    <w:rPr>
      <w:rFonts w:cs="ＭＳ 明朝"/>
      <w:spacing w:val="-1"/>
      <w:sz w:val="16"/>
      <w:szCs w:val="16"/>
    </w:rPr>
  </w:style>
  <w:style w:type="paragraph" w:styleId="a4">
    <w:name w:val="header"/>
    <w:basedOn w:val="a"/>
    <w:rsid w:val="00927629"/>
    <w:pPr>
      <w:tabs>
        <w:tab w:val="center" w:pos="4252"/>
        <w:tab w:val="right" w:pos="8504"/>
      </w:tabs>
      <w:snapToGrid w:val="0"/>
    </w:pPr>
  </w:style>
  <w:style w:type="paragraph" w:styleId="a5">
    <w:name w:val="footer"/>
    <w:basedOn w:val="a"/>
    <w:rsid w:val="00927629"/>
    <w:pPr>
      <w:tabs>
        <w:tab w:val="center" w:pos="4252"/>
        <w:tab w:val="right" w:pos="8504"/>
      </w:tabs>
      <w:snapToGrid w:val="0"/>
    </w:pPr>
  </w:style>
  <w:style w:type="paragraph" w:styleId="a6">
    <w:name w:val="Balloon Text"/>
    <w:basedOn w:val="a"/>
    <w:link w:val="a7"/>
    <w:rsid w:val="001E77AE"/>
    <w:rPr>
      <w:rFonts w:ascii="Arial" w:eastAsia="ＭＳ ゴシック" w:hAnsi="Arial"/>
      <w:sz w:val="18"/>
      <w:szCs w:val="18"/>
    </w:rPr>
  </w:style>
  <w:style w:type="character" w:customStyle="1" w:styleId="a7">
    <w:name w:val="吹き出し (文字)"/>
    <w:link w:val="a6"/>
    <w:rsid w:val="001E77AE"/>
    <w:rPr>
      <w:rFonts w:ascii="Arial" w:eastAsia="ＭＳ ゴシック" w:hAnsi="Arial" w:cs="Times New Roman"/>
      <w:kern w:val="2"/>
      <w:sz w:val="18"/>
      <w:szCs w:val="18"/>
    </w:rPr>
  </w:style>
  <w:style w:type="character" w:styleId="a8">
    <w:name w:val="page number"/>
    <w:basedOn w:val="a0"/>
    <w:rsid w:val="00DA6F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1189</Words>
  <Characters>6783</Characters>
  <Application>Microsoft Office Word</Application>
  <DocSecurity>0</DocSecurity>
  <Lines>56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（単債用）</vt:lpstr>
      <vt:lpstr>（単債用）</vt:lpstr>
    </vt:vector>
  </TitlesOfParts>
  <Company>情報管理課</Company>
  <LinksUpToDate>false</LinksUpToDate>
  <CharactersWithSpaces>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（単債用）</dc:title>
  <dc:subject/>
  <dc:creator>山口市</dc:creator>
  <cp:keywords/>
  <dc:description/>
  <cp:lastModifiedBy>角本 莉緒</cp:lastModifiedBy>
  <cp:revision>2</cp:revision>
  <cp:lastPrinted>2023-05-19T00:14:00Z</cp:lastPrinted>
  <dcterms:created xsi:type="dcterms:W3CDTF">2025-06-12T02:27:00Z</dcterms:created>
  <dcterms:modified xsi:type="dcterms:W3CDTF">2025-06-12T02:27:00Z</dcterms:modified>
</cp:coreProperties>
</file>