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7F" w:rsidRDefault="007D1F7F">
      <w:pPr>
        <w:rPr>
          <w:szCs w:val="24"/>
        </w:rPr>
      </w:pPr>
      <w:r>
        <w:rPr>
          <w:rFonts w:hint="eastAsia"/>
          <w:szCs w:val="24"/>
        </w:rPr>
        <w:t>様式第</w:t>
      </w:r>
      <w:r>
        <w:rPr>
          <w:szCs w:val="24"/>
        </w:rPr>
        <w:t>15</w:t>
      </w:r>
      <w:r>
        <w:rPr>
          <w:rFonts w:hint="eastAsia"/>
          <w:szCs w:val="24"/>
        </w:rPr>
        <w:t>号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szCs w:val="24"/>
        </w:rPr>
        <w:t>19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1159"/>
        <w:gridCol w:w="4641"/>
      </w:tblGrid>
      <w:tr w:rsidR="007D1F7F">
        <w:trPr>
          <w:trHeight w:val="80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7F" w:rsidRDefault="00AC0A7E" w:rsidP="00AC0A7E">
            <w:pPr>
              <w:rPr>
                <w:rFonts w:eastAsia="Times New Roman"/>
                <w:szCs w:val="24"/>
              </w:rPr>
            </w:pPr>
            <w:r w:rsidRPr="00AC0A7E">
              <w:rPr>
                <w:sz w:val="32"/>
                <w:szCs w:val="24"/>
              </w:rPr>
              <w:fldChar w:fldCharType="begin"/>
            </w:r>
            <w:r w:rsidRPr="00AC0A7E">
              <w:rPr>
                <w:sz w:val="32"/>
                <w:szCs w:val="24"/>
              </w:rPr>
              <w:instrText xml:space="preserve"> </w:instrText>
            </w:r>
            <w:r w:rsidRPr="00AC0A7E">
              <w:rPr>
                <w:rFonts w:hint="eastAsia"/>
                <w:sz w:val="32"/>
                <w:szCs w:val="24"/>
              </w:rPr>
              <w:instrText>eq \o\ac(○,</w:instrText>
            </w:r>
            <w:r w:rsidRPr="00AC0A7E">
              <w:rPr>
                <w:rFonts w:hint="eastAsia"/>
                <w:position w:val="1"/>
                <w:szCs w:val="24"/>
              </w:rPr>
              <w:instrText>正</w:instrText>
            </w:r>
            <w:r w:rsidRPr="00AC0A7E">
              <w:rPr>
                <w:rFonts w:hint="eastAsia"/>
                <w:sz w:val="32"/>
                <w:szCs w:val="24"/>
              </w:rPr>
              <w:instrText>)</w:instrText>
            </w:r>
            <w:r w:rsidRPr="00AC0A7E">
              <w:rPr>
                <w:sz w:val="32"/>
                <w:szCs w:val="24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7F" w:rsidRDefault="007D1F7F">
            <w:pPr>
              <w:ind w:right="-100"/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少量危険物</w:t>
            </w:r>
          </w:p>
          <w:p w:rsidR="007D1F7F" w:rsidRDefault="007D1F7F">
            <w:pPr>
              <w:ind w:right="-100"/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指定可燃物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7F" w:rsidRDefault="007D1F7F">
            <w:pPr>
              <w:ind w:left="-100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貯蔵タンク検査申請書</w:t>
            </w:r>
          </w:p>
        </w:tc>
      </w:tr>
    </w:tbl>
    <w:p w:rsidR="007D1F7F" w:rsidRDefault="007D1F7F">
      <w:pPr>
        <w:rPr>
          <w:rFonts w:eastAsia="Times New Roman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48"/>
        <w:gridCol w:w="1872"/>
        <w:gridCol w:w="2448"/>
        <w:gridCol w:w="900"/>
        <w:gridCol w:w="2400"/>
      </w:tblGrid>
      <w:tr w:rsidR="007D1F7F">
        <w:trPr>
          <w:trHeight w:val="2801"/>
        </w:trPr>
        <w:tc>
          <w:tcPr>
            <w:tcW w:w="8496" w:type="dxa"/>
            <w:gridSpan w:val="6"/>
          </w:tcPr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年　　月　　日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宛先</w:t>
            </w:r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山口市消防長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申請者　　　　　　　　　　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  <w:u w:val="single"/>
              </w:rPr>
            </w:pPr>
            <w:r>
              <w:rPr>
                <w:rFonts w:hint="eastAsia"/>
                <w:spacing w:val="105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所　　　　　　　　　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pacing w:val="105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名　　　　　　　　　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</w:tc>
      </w:tr>
      <w:tr w:rsidR="007D1F7F">
        <w:trPr>
          <w:cantSplit/>
          <w:trHeight w:val="600"/>
        </w:trPr>
        <w:tc>
          <w:tcPr>
            <w:tcW w:w="876" w:type="dxa"/>
            <w:gridSpan w:val="2"/>
            <w:vMerge w:val="restart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設置者</w:t>
            </w:r>
          </w:p>
        </w:tc>
        <w:tc>
          <w:tcPr>
            <w:tcW w:w="1872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76" w:type="dxa"/>
            <w:gridSpan w:val="2"/>
            <w:vMerge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設置場所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水張又は水圧検査の別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タンク最大常用圧力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342543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hAnsi="ＭＳ 明朝" w:cs="ＭＳ 明朝"/>
                <w:szCs w:val="24"/>
              </w:rPr>
              <w:t>k</w:t>
            </w:r>
            <w:r w:rsidR="007D1F7F">
              <w:rPr>
                <w:szCs w:val="24"/>
              </w:rPr>
              <w:t>Pa</w:t>
            </w:r>
            <w:r w:rsidR="007D1F7F"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 w:val="restart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position w:val="40"/>
                <w:szCs w:val="24"/>
              </w:rPr>
              <w:t>タンク</w:t>
            </w:r>
            <w:r>
              <w:rPr>
                <w:rFonts w:hint="eastAsia"/>
                <w:szCs w:val="24"/>
              </w:rPr>
              <w:t>の構造</w:t>
            </w: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形状</w:t>
            </w:r>
          </w:p>
        </w:tc>
        <w:tc>
          <w:tcPr>
            <w:tcW w:w="2448" w:type="dxa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容量</w:t>
            </w:r>
          </w:p>
        </w:tc>
        <w:tc>
          <w:tcPr>
            <w:tcW w:w="2400" w:type="dxa"/>
            <w:vAlign w:val="center"/>
          </w:tcPr>
          <w:p w:rsidR="007D1F7F" w:rsidRPr="00342543" w:rsidRDefault="00342543" w:rsidP="00342543">
            <w:pPr>
              <w:jc w:val="right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L</w:t>
            </w: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寸法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材質及び板厚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※　</w:t>
            </w:r>
            <w:r>
              <w:rPr>
                <w:rFonts w:hint="eastAsia"/>
                <w:spacing w:val="315"/>
                <w:szCs w:val="24"/>
              </w:rPr>
              <w:t>受付</w:t>
            </w:r>
            <w:r>
              <w:rPr>
                <w:rFonts w:hint="eastAsia"/>
                <w:szCs w:val="24"/>
              </w:rPr>
              <w:t>欄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※　</w:t>
            </w:r>
            <w:r>
              <w:rPr>
                <w:rFonts w:hint="eastAsia"/>
                <w:spacing w:val="840"/>
                <w:szCs w:val="24"/>
              </w:rPr>
              <w:t>経過</w:t>
            </w:r>
            <w:r>
              <w:rPr>
                <w:rFonts w:hint="eastAsia"/>
                <w:szCs w:val="24"/>
              </w:rPr>
              <w:t>欄</w:t>
            </w:r>
          </w:p>
        </w:tc>
      </w:tr>
      <w:tr w:rsidR="007D1F7F">
        <w:trPr>
          <w:cantSplit/>
          <w:trHeight w:val="1265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7D1F7F" w:rsidRDefault="007D1F7F">
      <w:pPr>
        <w:spacing w:before="120"/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備考　</w:t>
      </w:r>
      <w:r>
        <w:rPr>
          <w:szCs w:val="24"/>
        </w:rPr>
        <w:t>1</w:t>
      </w:r>
      <w:r>
        <w:rPr>
          <w:rFonts w:hint="eastAsia"/>
          <w:szCs w:val="24"/>
        </w:rPr>
        <w:t xml:space="preserve">　法人にあっては、その名称、代表者氏名及び主たる事務所の所在地を記入すること。</w:t>
      </w:r>
    </w:p>
    <w:p w:rsidR="007D1F7F" w:rsidRDefault="007D1F7F">
      <w:pPr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　　　</w:t>
      </w:r>
      <w:r>
        <w:rPr>
          <w:szCs w:val="24"/>
        </w:rPr>
        <w:t>2</w:t>
      </w:r>
      <w:r>
        <w:rPr>
          <w:rFonts w:hint="eastAsia"/>
          <w:szCs w:val="24"/>
        </w:rPr>
        <w:t xml:space="preserve">　※印の欄は、記入しないこと。</w:t>
      </w:r>
    </w:p>
    <w:p w:rsidR="007D1F7F" w:rsidRDefault="007D1F7F">
      <w:pPr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　　　</w:t>
      </w:r>
      <w:r>
        <w:rPr>
          <w:szCs w:val="24"/>
        </w:rPr>
        <w:t>3</w:t>
      </w:r>
      <w:r>
        <w:rPr>
          <w:rFonts w:hint="eastAsia"/>
          <w:szCs w:val="24"/>
        </w:rPr>
        <w:t xml:space="preserve">　山口市以外の場所にこのタンクを設置する場合は、設置者の欄及び設置場所の欄は、記入を必要としない。</w:t>
      </w:r>
    </w:p>
    <w:p w:rsidR="007D1F7F" w:rsidRDefault="007D1F7F">
      <w:pPr>
        <w:spacing w:after="120"/>
        <w:rPr>
          <w:rFonts w:eastAsia="Times New Roman"/>
          <w:szCs w:val="24"/>
        </w:rPr>
      </w:pPr>
      <w:bookmarkStart w:id="0" w:name="_GoBack"/>
      <w:bookmarkEnd w:id="0"/>
      <w:r>
        <w:rPr>
          <w:rFonts w:eastAsia="Times New Roman"/>
          <w:szCs w:val="24"/>
        </w:rPr>
        <w:br w:type="page"/>
      </w:r>
      <w:r w:rsidR="00AC0A7E" w:rsidRPr="00AC0A7E">
        <w:rPr>
          <w:sz w:val="32"/>
          <w:szCs w:val="24"/>
        </w:rPr>
        <w:lastRenderedPageBreak/>
        <w:fldChar w:fldCharType="begin"/>
      </w:r>
      <w:r w:rsidR="00AC0A7E" w:rsidRPr="00AC0A7E">
        <w:rPr>
          <w:sz w:val="32"/>
          <w:szCs w:val="24"/>
        </w:rPr>
        <w:instrText xml:space="preserve"> </w:instrText>
      </w:r>
      <w:r w:rsidR="00AC0A7E" w:rsidRPr="00AC0A7E">
        <w:rPr>
          <w:rFonts w:hint="eastAsia"/>
          <w:sz w:val="32"/>
          <w:szCs w:val="24"/>
        </w:rPr>
        <w:instrText>eq \o\ac(○,</w:instrText>
      </w:r>
      <w:r w:rsidR="00AC0A7E" w:rsidRPr="00AC0A7E">
        <w:rPr>
          <w:rFonts w:hint="eastAsia"/>
          <w:position w:val="1"/>
          <w:szCs w:val="24"/>
        </w:rPr>
        <w:instrText>副</w:instrText>
      </w:r>
      <w:r w:rsidR="00AC0A7E" w:rsidRPr="00AC0A7E">
        <w:rPr>
          <w:rFonts w:hint="eastAsia"/>
          <w:sz w:val="32"/>
          <w:szCs w:val="24"/>
        </w:rPr>
        <w:instrText>)</w:instrText>
      </w:r>
      <w:r w:rsidR="00AC0A7E" w:rsidRPr="00AC0A7E">
        <w:rPr>
          <w:sz w:val="32"/>
          <w:szCs w:val="24"/>
        </w:rPr>
        <w:fldChar w:fldCharType="end"/>
      </w:r>
      <w:r>
        <w:rPr>
          <w:rFonts w:hint="eastAsia"/>
          <w:szCs w:val="24"/>
        </w:rPr>
        <w:t xml:space="preserve">　　　　　　　　　　　</w:t>
      </w:r>
      <w:r>
        <w:rPr>
          <w:rFonts w:hint="eastAsia"/>
          <w:spacing w:val="40"/>
          <w:szCs w:val="24"/>
        </w:rPr>
        <w:t>少量貯蔵タンク検査申請</w:t>
      </w:r>
      <w:r>
        <w:rPr>
          <w:rFonts w:hint="eastAsia"/>
          <w:szCs w:val="24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48"/>
        <w:gridCol w:w="1872"/>
        <w:gridCol w:w="2448"/>
        <w:gridCol w:w="900"/>
        <w:gridCol w:w="2400"/>
      </w:tblGrid>
      <w:tr w:rsidR="007D1F7F">
        <w:trPr>
          <w:trHeight w:val="1097"/>
        </w:trPr>
        <w:tc>
          <w:tcPr>
            <w:tcW w:w="8496" w:type="dxa"/>
            <w:gridSpan w:val="6"/>
          </w:tcPr>
          <w:p w:rsidR="007D1F7F" w:rsidRDefault="007D1F7F">
            <w:pPr>
              <w:spacing w:before="240"/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年　　月　　日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宛先</w:t>
            </w:r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山口市消防長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申請者　　　　　　　　　　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  <w:u w:val="single"/>
              </w:rPr>
            </w:pPr>
            <w:r>
              <w:rPr>
                <w:rFonts w:hint="eastAsia"/>
                <w:spacing w:val="105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所　　　　　　　　　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pacing w:val="105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名　　　　　　　　　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</w:tc>
      </w:tr>
      <w:tr w:rsidR="007D1F7F">
        <w:trPr>
          <w:cantSplit/>
          <w:trHeight w:val="600"/>
        </w:trPr>
        <w:tc>
          <w:tcPr>
            <w:tcW w:w="876" w:type="dxa"/>
            <w:gridSpan w:val="2"/>
            <w:vMerge w:val="restart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設置者</w:t>
            </w:r>
          </w:p>
        </w:tc>
        <w:tc>
          <w:tcPr>
            <w:tcW w:w="1872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76" w:type="dxa"/>
            <w:gridSpan w:val="2"/>
            <w:vMerge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設置場所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水張又は水圧検査の別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タンク最大常用圧力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342543">
            <w:pPr>
              <w:jc w:val="right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k</w:t>
            </w:r>
            <w:r w:rsidR="007D1F7F">
              <w:rPr>
                <w:szCs w:val="24"/>
              </w:rPr>
              <w:t>Pa</w:t>
            </w:r>
            <w:r w:rsidR="007D1F7F"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 w:val="restart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position w:val="40"/>
                <w:szCs w:val="24"/>
              </w:rPr>
              <w:t>タンク</w:t>
            </w:r>
            <w:r>
              <w:rPr>
                <w:rFonts w:hint="eastAsia"/>
                <w:szCs w:val="24"/>
              </w:rPr>
              <w:t>の構造</w:t>
            </w: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形状</w:t>
            </w:r>
          </w:p>
        </w:tc>
        <w:tc>
          <w:tcPr>
            <w:tcW w:w="2448" w:type="dxa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容量</w:t>
            </w:r>
          </w:p>
        </w:tc>
        <w:tc>
          <w:tcPr>
            <w:tcW w:w="2400" w:type="dxa"/>
            <w:vAlign w:val="center"/>
          </w:tcPr>
          <w:p w:rsidR="007D1F7F" w:rsidRDefault="00342543" w:rsidP="00342543">
            <w:pPr>
              <w:jc w:val="right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L</w:t>
            </w:r>
            <w:r w:rsidR="007D1F7F"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寸法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材質及び板厚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 w:rsidTr="00342543">
        <w:trPr>
          <w:cantSplit/>
          <w:trHeight w:val="3326"/>
        </w:trPr>
        <w:tc>
          <w:tcPr>
            <w:tcW w:w="8496" w:type="dxa"/>
            <w:gridSpan w:val="6"/>
            <w:vAlign w:val="center"/>
          </w:tcPr>
          <w:p w:rsidR="007D1F7F" w:rsidRDefault="007D1F7F" w:rsidP="00342543">
            <w:pPr>
              <w:spacing w:before="240"/>
              <w:ind w:firstLineChars="100" w:firstLine="210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指令山消予第　　　号</w:t>
            </w:r>
          </w:p>
          <w:p w:rsidR="007D1F7F" w:rsidRDefault="007D1F7F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検査の結果良好と認める。</w:t>
            </w:r>
          </w:p>
          <w:p w:rsidR="007D1F7F" w:rsidRDefault="007D1F7F" w:rsidP="00342543">
            <w:pPr>
              <w:spacing w:before="120"/>
              <w:ind w:firstLineChars="407" w:firstLine="85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  <w:r w:rsidR="00C1465A">
              <w:rPr>
                <w:rFonts w:hint="eastAsia"/>
                <w:szCs w:val="24"/>
              </w:rPr>
              <w:t xml:space="preserve">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山口市消防長</w:t>
            </w:r>
            <w:r w:rsidR="00BD51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-11404600</wp:posOffset>
                      </wp:positionV>
                      <wp:extent cx="152400" cy="152400"/>
                      <wp:effectExtent l="0" t="0" r="0" b="0"/>
                      <wp:wrapNone/>
                      <wp:docPr id="1" name="四角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7F48D" id="四角形 8" o:spid="_x0000_s1026" style="position:absolute;left:0;text-align:left;margin-left:174.6pt;margin-top:-898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 xml:space="preserve">　</w:t>
            </w:r>
            <w:r w:rsidRPr="00C1465A">
              <w:rPr>
                <w:rFonts w:hint="eastAsia"/>
                <w:szCs w:val="24"/>
                <w:bdr w:val="single" w:sz="4" w:space="0" w:color="auto"/>
              </w:rPr>
              <w:t>印</w:t>
            </w:r>
            <w:r>
              <w:rPr>
                <w:rFonts w:hint="eastAsia"/>
                <w:szCs w:val="24"/>
              </w:rPr>
              <w:t xml:space="preserve">　</w:t>
            </w:r>
            <w:r w:rsidR="00342543">
              <w:rPr>
                <w:rFonts w:hint="eastAsia"/>
                <w:szCs w:val="24"/>
              </w:rPr>
              <w:t xml:space="preserve">　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</w:tc>
      </w:tr>
    </w:tbl>
    <w:p w:rsidR="007D1F7F" w:rsidRDefault="007D1F7F">
      <w:pPr>
        <w:spacing w:before="120"/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備考　</w:t>
      </w:r>
      <w:r>
        <w:rPr>
          <w:szCs w:val="24"/>
        </w:rPr>
        <w:t>1</w:t>
      </w:r>
      <w:r>
        <w:rPr>
          <w:rFonts w:hint="eastAsia"/>
          <w:szCs w:val="24"/>
        </w:rPr>
        <w:t xml:space="preserve">　法人にあっては、その名称、代表者氏名及び主たる事務所の所在地を記入すること。</w:t>
      </w:r>
    </w:p>
    <w:p w:rsidR="007D1F7F" w:rsidRDefault="007D1F7F">
      <w:pPr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　　　</w:t>
      </w:r>
      <w:r>
        <w:rPr>
          <w:szCs w:val="24"/>
        </w:rPr>
        <w:t>2</w:t>
      </w:r>
      <w:r>
        <w:rPr>
          <w:rFonts w:hint="eastAsia"/>
          <w:szCs w:val="24"/>
        </w:rPr>
        <w:t xml:space="preserve">　山口市以外の場所にこのタンクを設置する場合は、設置者の欄及び設置場所の欄は、記入を必要としない。</w:t>
      </w:r>
    </w:p>
    <w:p w:rsidR="007D1F7F" w:rsidRDefault="007D1F7F">
      <w:pPr>
        <w:rPr>
          <w:rFonts w:eastAsia="Times New Roman"/>
          <w:szCs w:val="24"/>
        </w:rPr>
      </w:pPr>
    </w:p>
    <w:sectPr w:rsidR="007D1F7F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71" w:rsidRDefault="00CC3171">
      <w:pPr>
        <w:wordWrap/>
        <w:overflowPunct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endnote>
  <w:endnote w:type="continuationSeparator" w:id="0">
    <w:p w:rsidR="00CC3171" w:rsidRDefault="00CC3171">
      <w:pPr>
        <w:wordWrap/>
        <w:overflowPunct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71" w:rsidRDefault="00CC3171">
      <w:pPr>
        <w:wordWrap/>
        <w:overflowPunct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footnote>
  <w:footnote w:type="continuationSeparator" w:id="0">
    <w:p w:rsidR="00CC3171" w:rsidRDefault="00CC3171">
      <w:pPr>
        <w:wordWrap/>
        <w:overflowPunct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A"/>
    <w:rsid w:val="00000000"/>
    <w:rsid w:val="00342543"/>
    <w:rsid w:val="007400DF"/>
    <w:rsid w:val="007D1F7F"/>
    <w:rsid w:val="0089365E"/>
    <w:rsid w:val="00AC0A7E"/>
    <w:rsid w:val="00BD51E1"/>
    <w:rsid w:val="00C1465A"/>
    <w:rsid w:val="00C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29352B-7489-4962-948B-5C9FC9A3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/>
    <w:lsdException w:name="footer" w:unhideWhenUsed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Strong" w:uiPriority="22" w:qFormat="1"/>
    <w:lsdException w:name="Emphasis" w:uiPriority="20" w:qFormat="1"/>
    <w:lsdException w:name="No List" w:semiHidden="1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ascii="ＭＳ 明朝" w:eastAsia="ＭＳ 明朝" w:cs="Times New Roman"/>
      <w:kern w:val="2"/>
      <w:sz w:val="21"/>
    </w:rPr>
  </w:style>
  <w:style w:type="character" w:customStyle="1" w:styleId="a5">
    <w:name w:val="ヘッダー (文字)"/>
    <w:basedOn w:val="a0"/>
    <w:link w:val="a6"/>
    <w:uiPriority w:val="99"/>
    <w:unhideWhenUsed/>
    <w:locked/>
    <w:rPr>
      <w:rFonts w:ascii="ＭＳ 明朝" w:eastAsia="ＭＳ 明朝" w:cs="Times New Roman"/>
      <w:kern w:val="2"/>
      <w:sz w:val="21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Times New Roman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Times New Roman"/>
      <w:sz w:val="21"/>
      <w:szCs w:val="21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0">
    <w:name w:val="フッター (文字)1"/>
    <w:basedOn w:val="a0"/>
    <w:uiPriority w:val="99"/>
    <w:semiHidden/>
    <w:rPr>
      <w:rFonts w:ascii="ＭＳ 明朝" w:eastAsia="ＭＳ 明朝" w:hAnsi="Century"/>
    </w:rPr>
  </w:style>
  <w:style w:type="character" w:customStyle="1" w:styleId="120">
    <w:name w:val="フッター (文字)12"/>
    <w:basedOn w:val="a0"/>
    <w:uiPriority w:val="99"/>
    <w:semiHidden/>
    <w:rPr>
      <w:rFonts w:ascii="ＭＳ 明朝" w:eastAsia="ＭＳ 明朝" w:hAnsi="Century" w:cs="Times New Roman"/>
    </w:rPr>
  </w:style>
  <w:style w:type="character" w:customStyle="1" w:styleId="110">
    <w:name w:val="フッター (文字)11"/>
    <w:basedOn w:val="a0"/>
    <w:uiPriority w:val="99"/>
    <w:semiHidden/>
    <w:rPr>
      <w:rFonts w:ascii="ＭＳ 明朝" w:eastAsia="ＭＳ 明朝" w:hAnsi="Century" w:cs="Times New Roman"/>
      <w:sz w:val="21"/>
      <w:szCs w:val="21"/>
    </w:rPr>
  </w:style>
  <w:style w:type="paragraph" w:styleId="a7">
    <w:name w:val="Balloon Text"/>
    <w:basedOn w:val="a"/>
    <w:link w:val="a8"/>
    <w:uiPriority w:val="99"/>
    <w:rsid w:val="0089365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36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420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ys-yobo</cp:lastModifiedBy>
  <cp:revision>3</cp:revision>
  <cp:lastPrinted>2025-03-03T01:01:00Z</cp:lastPrinted>
  <dcterms:created xsi:type="dcterms:W3CDTF">2025-03-03T00:57:00Z</dcterms:created>
  <dcterms:modified xsi:type="dcterms:W3CDTF">2025-03-03T01:02:00Z</dcterms:modified>
</cp:coreProperties>
</file>